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58F2" w14:textId="77777777" w:rsidR="003823E7" w:rsidRPr="0022485D" w:rsidRDefault="0022485D" w:rsidP="0022485D">
      <w:pPr>
        <w:pStyle w:val="BodyText"/>
        <w:spacing w:before="1"/>
        <w:jc w:val="center"/>
        <w:rPr>
          <w:rFonts w:eastAsia="Calibri"/>
          <w:b/>
          <w:iCs/>
          <w:color w:val="000000"/>
          <w:sz w:val="28"/>
          <w:szCs w:val="28"/>
        </w:rPr>
      </w:pPr>
      <w:bookmarkStart w:id="0" w:name="_Hlk532847615"/>
      <w:r w:rsidRPr="0022485D">
        <w:rPr>
          <w:rFonts w:eastAsia="Calibri"/>
          <w:b/>
          <w:iCs/>
          <w:color w:val="000000"/>
          <w:sz w:val="28"/>
          <w:szCs w:val="28"/>
        </w:rPr>
        <w:t xml:space="preserve">PENGARUH TEMPERATUR DAN KONSENTRASI LARUTAN ASAM KLORIDA TERHADAP PERSEN EKSTRAKSI MAGNESIUM PADA PROSES </w:t>
      </w:r>
      <w:r w:rsidRPr="0022485D">
        <w:rPr>
          <w:rFonts w:eastAsia="Calibri"/>
          <w:b/>
          <w:i/>
          <w:color w:val="000000"/>
          <w:sz w:val="28"/>
          <w:szCs w:val="28"/>
        </w:rPr>
        <w:t>LEACHING SLAG</w:t>
      </w:r>
      <w:r w:rsidRPr="0022485D">
        <w:rPr>
          <w:rFonts w:eastAsia="Calibri"/>
          <w:b/>
          <w:iCs/>
          <w:color w:val="000000"/>
          <w:sz w:val="28"/>
          <w:szCs w:val="28"/>
        </w:rPr>
        <w:t xml:space="preserve"> FERRONIKEL</w:t>
      </w:r>
    </w:p>
    <w:bookmarkEnd w:id="0"/>
    <w:p w14:paraId="62680A0E" w14:textId="77777777" w:rsidR="00C33260" w:rsidRDefault="00C33260">
      <w:pPr>
        <w:pStyle w:val="BodyText"/>
        <w:spacing w:before="1"/>
        <w:rPr>
          <w:rFonts w:eastAsia="Calibri"/>
          <w:b/>
          <w:iCs/>
          <w:color w:val="000000"/>
          <w:sz w:val="34"/>
          <w:szCs w:val="34"/>
        </w:rPr>
      </w:pPr>
    </w:p>
    <w:p w14:paraId="4C5696FC" w14:textId="77777777" w:rsidR="00FF7480" w:rsidRPr="0028656B" w:rsidRDefault="008061D2" w:rsidP="0028656B">
      <w:pPr>
        <w:spacing w:before="1" w:line="228" w:lineRule="auto"/>
        <w:ind w:right="-16"/>
        <w:jc w:val="center"/>
        <w:rPr>
          <w:bCs/>
          <w:position w:val="10"/>
          <w:sz w:val="20"/>
          <w:szCs w:val="20"/>
          <w:vertAlign w:val="superscript"/>
        </w:rPr>
      </w:pPr>
      <w:r w:rsidRPr="0028656B">
        <w:rPr>
          <w:bCs/>
          <w:sz w:val="20"/>
          <w:szCs w:val="20"/>
        </w:rPr>
        <w:t>Azmi Khaerul</w:t>
      </w:r>
      <w:r w:rsidR="0028656B" w:rsidRPr="0028656B">
        <w:rPr>
          <w:bCs/>
          <w:sz w:val="20"/>
          <w:szCs w:val="20"/>
          <w:vertAlign w:val="superscript"/>
        </w:rPr>
        <w:t>1</w:t>
      </w:r>
      <w:r w:rsidR="00611A21" w:rsidRPr="0028656B">
        <w:rPr>
          <w:bCs/>
          <w:sz w:val="20"/>
          <w:szCs w:val="20"/>
        </w:rPr>
        <w:t xml:space="preserve">, </w:t>
      </w:r>
      <w:proofErr w:type="spellStart"/>
      <w:r w:rsidRPr="0028656B">
        <w:rPr>
          <w:bCs/>
          <w:sz w:val="20"/>
          <w:szCs w:val="20"/>
        </w:rPr>
        <w:t>Prasetyo</w:t>
      </w:r>
      <w:proofErr w:type="spellEnd"/>
      <w:r w:rsidRPr="0028656B">
        <w:rPr>
          <w:bCs/>
          <w:position w:val="10"/>
          <w:sz w:val="20"/>
          <w:szCs w:val="20"/>
        </w:rPr>
        <w:t xml:space="preserve"> </w:t>
      </w:r>
      <w:proofErr w:type="spellStart"/>
      <w:r w:rsidRPr="0028656B">
        <w:rPr>
          <w:bCs/>
          <w:sz w:val="20"/>
          <w:szCs w:val="20"/>
        </w:rPr>
        <w:t>A</w:t>
      </w:r>
      <w:r w:rsidR="00767A23" w:rsidRPr="0028656B">
        <w:rPr>
          <w:bCs/>
          <w:sz w:val="20"/>
          <w:szCs w:val="20"/>
        </w:rPr>
        <w:t>gus</w:t>
      </w:r>
      <w:proofErr w:type="spellEnd"/>
      <w:r w:rsidR="00767A23" w:rsidRPr="0028656B">
        <w:rPr>
          <w:bCs/>
          <w:sz w:val="20"/>
          <w:szCs w:val="20"/>
        </w:rPr>
        <w:t xml:space="preserve"> </w:t>
      </w:r>
      <w:r w:rsidRPr="0028656B">
        <w:rPr>
          <w:bCs/>
          <w:sz w:val="20"/>
          <w:szCs w:val="20"/>
        </w:rPr>
        <w:t>B</w:t>
      </w:r>
      <w:r w:rsidR="0028656B" w:rsidRPr="0028656B">
        <w:rPr>
          <w:bCs/>
          <w:sz w:val="20"/>
          <w:szCs w:val="20"/>
          <w:vertAlign w:val="superscript"/>
        </w:rPr>
        <w:t>2</w:t>
      </w:r>
      <w:r w:rsidR="00611A21" w:rsidRPr="0028656B">
        <w:rPr>
          <w:bCs/>
          <w:sz w:val="20"/>
          <w:szCs w:val="20"/>
        </w:rPr>
        <w:t>,</w:t>
      </w:r>
      <w:r w:rsidRPr="0028656B">
        <w:rPr>
          <w:bCs/>
          <w:sz w:val="20"/>
          <w:szCs w:val="20"/>
        </w:rPr>
        <w:t xml:space="preserve"> dan</w:t>
      </w:r>
      <w:r w:rsidR="0028656B" w:rsidRPr="0028656B">
        <w:rPr>
          <w:bCs/>
          <w:sz w:val="20"/>
          <w:szCs w:val="20"/>
        </w:rPr>
        <w:t xml:space="preserve"> </w:t>
      </w:r>
      <w:proofErr w:type="spellStart"/>
      <w:r w:rsidRPr="0028656B">
        <w:rPr>
          <w:bCs/>
          <w:sz w:val="20"/>
          <w:szCs w:val="20"/>
        </w:rPr>
        <w:t>Juniarsih</w:t>
      </w:r>
      <w:proofErr w:type="spellEnd"/>
      <w:r w:rsidR="00C7346B" w:rsidRPr="0028656B">
        <w:rPr>
          <w:bCs/>
          <w:sz w:val="20"/>
          <w:szCs w:val="20"/>
        </w:rPr>
        <w:t xml:space="preserve"> </w:t>
      </w:r>
      <w:r w:rsidRPr="0028656B">
        <w:rPr>
          <w:bCs/>
          <w:sz w:val="20"/>
          <w:szCs w:val="20"/>
        </w:rPr>
        <w:t>A</w:t>
      </w:r>
      <w:r w:rsidR="00767A23" w:rsidRPr="0028656B">
        <w:rPr>
          <w:bCs/>
          <w:sz w:val="20"/>
          <w:szCs w:val="20"/>
        </w:rPr>
        <w:t>ndini</w:t>
      </w:r>
      <w:r w:rsidR="0028656B" w:rsidRPr="0028656B">
        <w:rPr>
          <w:bCs/>
          <w:sz w:val="20"/>
          <w:szCs w:val="20"/>
        </w:rPr>
        <w:t>e</w:t>
      </w:r>
      <w:r w:rsidR="0028656B" w:rsidRPr="0028656B">
        <w:rPr>
          <w:bCs/>
          <w:sz w:val="20"/>
          <w:szCs w:val="20"/>
          <w:vertAlign w:val="superscript"/>
        </w:rPr>
        <w:t>3</w:t>
      </w:r>
    </w:p>
    <w:p w14:paraId="30EB2640" w14:textId="77777777" w:rsidR="0028656B" w:rsidRPr="0028656B" w:rsidRDefault="0028656B" w:rsidP="0028656B">
      <w:pPr>
        <w:spacing w:before="1" w:line="228" w:lineRule="auto"/>
        <w:ind w:right="-16" w:hanging="187"/>
        <w:jc w:val="center"/>
        <w:rPr>
          <w:sz w:val="20"/>
          <w:szCs w:val="20"/>
        </w:rPr>
      </w:pPr>
      <w:r w:rsidRPr="0028656B">
        <w:rPr>
          <w:sz w:val="20"/>
          <w:szCs w:val="20"/>
          <w:vertAlign w:val="superscript"/>
        </w:rPr>
        <w:t>1,3</w:t>
      </w:r>
      <w:r w:rsidR="008061D2" w:rsidRPr="0028656B">
        <w:rPr>
          <w:sz w:val="20"/>
          <w:szCs w:val="20"/>
        </w:rPr>
        <w:t xml:space="preserve">Jurusan Teknik </w:t>
      </w:r>
      <w:proofErr w:type="spellStart"/>
      <w:r w:rsidR="008061D2" w:rsidRPr="0028656B">
        <w:rPr>
          <w:sz w:val="20"/>
          <w:szCs w:val="20"/>
        </w:rPr>
        <w:t>Metalurgi</w:t>
      </w:r>
      <w:proofErr w:type="spellEnd"/>
      <w:r w:rsidR="004D2B41" w:rsidRPr="0028656B">
        <w:rPr>
          <w:sz w:val="20"/>
          <w:szCs w:val="20"/>
        </w:rPr>
        <w:t>,</w:t>
      </w:r>
      <w:r w:rsidR="00721EFF" w:rsidRPr="0028656B">
        <w:rPr>
          <w:sz w:val="20"/>
          <w:szCs w:val="20"/>
        </w:rPr>
        <w:t xml:space="preserve"> </w:t>
      </w:r>
      <w:proofErr w:type="spellStart"/>
      <w:r w:rsidR="00721EFF" w:rsidRPr="0028656B">
        <w:rPr>
          <w:sz w:val="20"/>
          <w:szCs w:val="20"/>
        </w:rPr>
        <w:t>Fakultas</w:t>
      </w:r>
      <w:proofErr w:type="spellEnd"/>
      <w:r w:rsidR="00721EFF" w:rsidRPr="0028656B">
        <w:rPr>
          <w:sz w:val="20"/>
          <w:szCs w:val="20"/>
        </w:rPr>
        <w:t xml:space="preserve"> Teknik,</w:t>
      </w:r>
      <w:r w:rsidR="004D2B41" w:rsidRPr="0028656B">
        <w:rPr>
          <w:sz w:val="20"/>
          <w:szCs w:val="20"/>
        </w:rPr>
        <w:t xml:space="preserve"> </w:t>
      </w:r>
      <w:proofErr w:type="spellStart"/>
      <w:r w:rsidR="004D2B41" w:rsidRPr="0028656B">
        <w:rPr>
          <w:sz w:val="20"/>
          <w:szCs w:val="20"/>
        </w:rPr>
        <w:t>Universitas</w:t>
      </w:r>
      <w:proofErr w:type="spellEnd"/>
      <w:r w:rsidR="004D2B41" w:rsidRPr="0028656B">
        <w:rPr>
          <w:sz w:val="20"/>
          <w:szCs w:val="20"/>
        </w:rPr>
        <w:t xml:space="preserve"> </w:t>
      </w:r>
      <w:r w:rsidR="008061D2" w:rsidRPr="0028656B">
        <w:rPr>
          <w:sz w:val="20"/>
          <w:szCs w:val="20"/>
        </w:rPr>
        <w:t xml:space="preserve">Sultan </w:t>
      </w:r>
      <w:proofErr w:type="spellStart"/>
      <w:r w:rsidR="008061D2" w:rsidRPr="0028656B">
        <w:rPr>
          <w:sz w:val="20"/>
          <w:szCs w:val="20"/>
        </w:rPr>
        <w:t>Ageng</w:t>
      </w:r>
      <w:proofErr w:type="spellEnd"/>
      <w:r w:rsidR="008061D2" w:rsidRPr="0028656B">
        <w:rPr>
          <w:sz w:val="20"/>
          <w:szCs w:val="20"/>
        </w:rPr>
        <w:t xml:space="preserve"> </w:t>
      </w:r>
      <w:proofErr w:type="spellStart"/>
      <w:r w:rsidR="008061D2" w:rsidRPr="0028656B">
        <w:rPr>
          <w:sz w:val="20"/>
          <w:szCs w:val="20"/>
        </w:rPr>
        <w:t>Tirtayasa</w:t>
      </w:r>
      <w:proofErr w:type="spellEnd"/>
      <w:r w:rsidR="004D2B41" w:rsidRPr="0028656B">
        <w:rPr>
          <w:sz w:val="20"/>
          <w:szCs w:val="20"/>
        </w:rPr>
        <w:t xml:space="preserve">, </w:t>
      </w:r>
      <w:proofErr w:type="spellStart"/>
      <w:r w:rsidR="008061D2" w:rsidRPr="0028656B">
        <w:rPr>
          <w:sz w:val="20"/>
          <w:szCs w:val="20"/>
        </w:rPr>
        <w:t>Cilegon</w:t>
      </w:r>
      <w:proofErr w:type="spellEnd"/>
      <w:r w:rsidR="008061D2" w:rsidRPr="0028656B">
        <w:rPr>
          <w:sz w:val="20"/>
          <w:szCs w:val="20"/>
        </w:rPr>
        <w:t xml:space="preserve"> Banten</w:t>
      </w:r>
      <w:r w:rsidR="004D2B41" w:rsidRPr="0028656B">
        <w:rPr>
          <w:sz w:val="20"/>
          <w:szCs w:val="20"/>
        </w:rPr>
        <w:t>, Indonesia</w:t>
      </w:r>
    </w:p>
    <w:p w14:paraId="482743E2" w14:textId="77777777" w:rsidR="003823E7" w:rsidRPr="0028656B" w:rsidRDefault="0028656B" w:rsidP="0028656B">
      <w:pPr>
        <w:spacing w:before="1" w:line="228" w:lineRule="auto"/>
        <w:ind w:right="-16" w:hanging="187"/>
        <w:jc w:val="center"/>
        <w:rPr>
          <w:sz w:val="20"/>
          <w:szCs w:val="20"/>
        </w:rPr>
      </w:pPr>
      <w:r w:rsidRPr="0028656B">
        <w:rPr>
          <w:sz w:val="20"/>
          <w:szCs w:val="20"/>
          <w:vertAlign w:val="superscript"/>
        </w:rPr>
        <w:t>2</w:t>
      </w:r>
      <w:r w:rsidR="008061D2" w:rsidRPr="0028656B">
        <w:rPr>
          <w:sz w:val="20"/>
          <w:szCs w:val="20"/>
        </w:rPr>
        <w:t xml:space="preserve">Pusat </w:t>
      </w:r>
      <w:proofErr w:type="spellStart"/>
      <w:r w:rsidR="008061D2" w:rsidRPr="0028656B">
        <w:rPr>
          <w:sz w:val="20"/>
          <w:szCs w:val="20"/>
        </w:rPr>
        <w:t>Penelitian</w:t>
      </w:r>
      <w:proofErr w:type="spellEnd"/>
      <w:r w:rsidR="00C7346B" w:rsidRPr="0028656B">
        <w:rPr>
          <w:sz w:val="20"/>
          <w:szCs w:val="20"/>
        </w:rPr>
        <w:t xml:space="preserve"> </w:t>
      </w:r>
      <w:proofErr w:type="spellStart"/>
      <w:r w:rsidR="00C7346B" w:rsidRPr="0028656B">
        <w:rPr>
          <w:sz w:val="20"/>
          <w:szCs w:val="20"/>
        </w:rPr>
        <w:t>Metalurg</w:t>
      </w:r>
      <w:r w:rsidR="008061D2" w:rsidRPr="0028656B">
        <w:rPr>
          <w:sz w:val="20"/>
          <w:szCs w:val="20"/>
        </w:rPr>
        <w:t>i</w:t>
      </w:r>
      <w:proofErr w:type="spellEnd"/>
      <w:r w:rsidR="00C7346B" w:rsidRPr="0028656B">
        <w:rPr>
          <w:sz w:val="20"/>
          <w:szCs w:val="20"/>
        </w:rPr>
        <w:t xml:space="preserve"> </w:t>
      </w:r>
      <w:r w:rsidR="008061D2" w:rsidRPr="0028656B">
        <w:rPr>
          <w:sz w:val="20"/>
          <w:szCs w:val="20"/>
        </w:rPr>
        <w:t>dan</w:t>
      </w:r>
      <w:r w:rsidR="00C7346B" w:rsidRPr="0028656B">
        <w:rPr>
          <w:sz w:val="20"/>
          <w:szCs w:val="20"/>
        </w:rPr>
        <w:t xml:space="preserve"> Material, </w:t>
      </w:r>
      <w:r w:rsidR="008061D2" w:rsidRPr="0028656B">
        <w:rPr>
          <w:sz w:val="20"/>
          <w:szCs w:val="20"/>
        </w:rPr>
        <w:t xml:space="preserve">Lembaga </w:t>
      </w:r>
      <w:proofErr w:type="spellStart"/>
      <w:r w:rsidR="008061D2" w:rsidRPr="0028656B">
        <w:rPr>
          <w:sz w:val="20"/>
          <w:szCs w:val="20"/>
        </w:rPr>
        <w:t>Ilmu</w:t>
      </w:r>
      <w:proofErr w:type="spellEnd"/>
      <w:r w:rsidR="008061D2" w:rsidRPr="0028656B">
        <w:rPr>
          <w:sz w:val="20"/>
          <w:szCs w:val="20"/>
        </w:rPr>
        <w:t xml:space="preserve"> </w:t>
      </w:r>
      <w:proofErr w:type="spellStart"/>
      <w:r w:rsidR="008061D2" w:rsidRPr="0028656B">
        <w:rPr>
          <w:sz w:val="20"/>
          <w:szCs w:val="20"/>
        </w:rPr>
        <w:t>Pengetahuan</w:t>
      </w:r>
      <w:proofErr w:type="spellEnd"/>
      <w:r w:rsidR="008061D2" w:rsidRPr="0028656B">
        <w:rPr>
          <w:sz w:val="20"/>
          <w:szCs w:val="20"/>
        </w:rPr>
        <w:t xml:space="preserve"> Indonesia</w:t>
      </w:r>
      <w:r w:rsidR="00C7346B" w:rsidRPr="0028656B">
        <w:rPr>
          <w:sz w:val="20"/>
          <w:szCs w:val="20"/>
        </w:rPr>
        <w:t xml:space="preserve">, </w:t>
      </w:r>
      <w:proofErr w:type="spellStart"/>
      <w:r w:rsidR="00C7346B" w:rsidRPr="0028656B">
        <w:rPr>
          <w:sz w:val="20"/>
          <w:szCs w:val="20"/>
        </w:rPr>
        <w:t>Serpong</w:t>
      </w:r>
      <w:proofErr w:type="spellEnd"/>
      <w:r w:rsidR="00C7346B" w:rsidRPr="0028656B">
        <w:rPr>
          <w:sz w:val="20"/>
          <w:szCs w:val="20"/>
        </w:rPr>
        <w:t xml:space="preserve">, </w:t>
      </w:r>
      <w:proofErr w:type="spellStart"/>
      <w:r w:rsidR="00C7346B" w:rsidRPr="0028656B">
        <w:rPr>
          <w:sz w:val="20"/>
          <w:szCs w:val="20"/>
        </w:rPr>
        <w:t>Tangsel</w:t>
      </w:r>
      <w:proofErr w:type="spellEnd"/>
      <w:r w:rsidR="00101620" w:rsidRPr="0028656B">
        <w:rPr>
          <w:sz w:val="20"/>
          <w:szCs w:val="20"/>
        </w:rPr>
        <w:t>, Indonesia</w:t>
      </w:r>
    </w:p>
    <w:p w14:paraId="25641EC1" w14:textId="77777777" w:rsidR="003823E7" w:rsidRPr="0028656B" w:rsidRDefault="00475B1D" w:rsidP="0028656B">
      <w:pPr>
        <w:pStyle w:val="BodyText"/>
        <w:ind w:right="-16"/>
        <w:jc w:val="center"/>
        <w:rPr>
          <w:sz w:val="20"/>
          <w:szCs w:val="20"/>
          <w:vertAlign w:val="superscript"/>
        </w:rPr>
      </w:pPr>
      <w:hyperlink r:id="rId6" w:history="1">
        <w:r w:rsidR="0022485D" w:rsidRPr="0028656B">
          <w:rPr>
            <w:rStyle w:val="Hyperlink"/>
            <w:sz w:val="20"/>
            <w:szCs w:val="20"/>
            <w:vertAlign w:val="superscript"/>
          </w:rPr>
          <w:t>1</w:t>
        </w:r>
        <w:r w:rsidR="0022485D" w:rsidRPr="0028656B">
          <w:rPr>
            <w:rStyle w:val="Hyperlink"/>
            <w:sz w:val="20"/>
            <w:szCs w:val="20"/>
          </w:rPr>
          <w:t>azmi.khaerul@gmail.com</w:t>
        </w:r>
      </w:hyperlink>
    </w:p>
    <w:p w14:paraId="0CFC89F0" w14:textId="77777777" w:rsidR="0022485D" w:rsidRPr="0028656B" w:rsidRDefault="00475B1D" w:rsidP="0028656B">
      <w:pPr>
        <w:pStyle w:val="BodyText"/>
        <w:ind w:right="-16"/>
        <w:jc w:val="center"/>
        <w:rPr>
          <w:sz w:val="20"/>
          <w:szCs w:val="20"/>
        </w:rPr>
      </w:pPr>
      <w:hyperlink r:id="rId7" w:history="1">
        <w:r w:rsidR="0022485D" w:rsidRPr="0028656B">
          <w:rPr>
            <w:rStyle w:val="Hyperlink"/>
            <w:sz w:val="20"/>
            <w:szCs w:val="20"/>
            <w:vertAlign w:val="superscript"/>
          </w:rPr>
          <w:t>2</w:t>
        </w:r>
        <w:r w:rsidR="0022485D" w:rsidRPr="0028656B">
          <w:rPr>
            <w:rStyle w:val="Hyperlink"/>
            <w:sz w:val="20"/>
            <w:szCs w:val="20"/>
          </w:rPr>
          <w:t>agus.budi71@ui.ac.id</w:t>
        </w:r>
      </w:hyperlink>
    </w:p>
    <w:p w14:paraId="4F447C07" w14:textId="77777777" w:rsidR="0022485D" w:rsidRDefault="00475B1D" w:rsidP="0028656B">
      <w:pPr>
        <w:pStyle w:val="BodyText"/>
        <w:ind w:right="-16"/>
        <w:jc w:val="center"/>
      </w:pPr>
      <w:hyperlink r:id="rId8" w:history="1">
        <w:r w:rsidR="0022485D" w:rsidRPr="0028656B">
          <w:rPr>
            <w:rStyle w:val="Hyperlink"/>
            <w:sz w:val="20"/>
            <w:szCs w:val="20"/>
            <w:vertAlign w:val="superscript"/>
          </w:rPr>
          <w:t>3</w:t>
        </w:r>
        <w:r w:rsidR="0022485D" w:rsidRPr="0028656B">
          <w:rPr>
            <w:rStyle w:val="Hyperlink"/>
            <w:sz w:val="20"/>
            <w:szCs w:val="20"/>
          </w:rPr>
          <w:t>andinnie@untirta.ac.id</w:t>
        </w:r>
      </w:hyperlink>
    </w:p>
    <w:p w14:paraId="1156E918" w14:textId="77777777" w:rsidR="0022485D" w:rsidRPr="0028656B" w:rsidRDefault="0022485D" w:rsidP="0028656B">
      <w:pPr>
        <w:pStyle w:val="BodyText"/>
        <w:ind w:left="1537" w:right="-16"/>
        <w:rPr>
          <w:sz w:val="20"/>
          <w:szCs w:val="20"/>
        </w:rPr>
      </w:pPr>
    </w:p>
    <w:p w14:paraId="4E38FB4F" w14:textId="77777777" w:rsidR="003823E7" w:rsidRPr="0028656B" w:rsidRDefault="003823E7">
      <w:pPr>
        <w:pStyle w:val="BodyText"/>
        <w:spacing w:before="1"/>
        <w:rPr>
          <w:sz w:val="20"/>
          <w:szCs w:val="20"/>
        </w:rPr>
      </w:pPr>
    </w:p>
    <w:p w14:paraId="7B0DEB60" w14:textId="77777777" w:rsidR="00BA1A89" w:rsidRPr="00BA1A89" w:rsidRDefault="00BA1A89" w:rsidP="00BA1A89">
      <w:pPr>
        <w:pStyle w:val="BodyText"/>
        <w:spacing w:before="1"/>
        <w:jc w:val="center"/>
        <w:rPr>
          <w:b/>
          <w:bCs/>
          <w:i/>
          <w:iCs/>
          <w:sz w:val="20"/>
          <w:szCs w:val="20"/>
        </w:rPr>
      </w:pPr>
      <w:r w:rsidRPr="00BA1A89">
        <w:rPr>
          <w:b/>
          <w:bCs/>
          <w:i/>
          <w:iCs/>
          <w:sz w:val="20"/>
          <w:szCs w:val="20"/>
        </w:rPr>
        <w:t>Abstract</w:t>
      </w:r>
    </w:p>
    <w:p w14:paraId="600BAE5F" w14:textId="77777777" w:rsidR="00BA1A89" w:rsidRPr="00BA1A89" w:rsidRDefault="00BA1A89" w:rsidP="00BA1A89">
      <w:pPr>
        <w:pStyle w:val="BodyText"/>
        <w:spacing w:before="1"/>
        <w:jc w:val="center"/>
        <w:rPr>
          <w:b/>
          <w:bCs/>
          <w:i/>
          <w:iCs/>
          <w:sz w:val="20"/>
          <w:szCs w:val="20"/>
        </w:rPr>
      </w:pPr>
    </w:p>
    <w:p w14:paraId="3B2D4CF3" w14:textId="77777777" w:rsidR="00BA1A89" w:rsidRDefault="00BA1A89" w:rsidP="00BA1A89">
      <w:pPr>
        <w:pStyle w:val="BodyText"/>
        <w:spacing w:before="1"/>
        <w:jc w:val="both"/>
        <w:rPr>
          <w:i/>
          <w:iCs/>
          <w:sz w:val="20"/>
          <w:szCs w:val="20"/>
        </w:rPr>
      </w:pPr>
      <w:r w:rsidRPr="0028656B">
        <w:rPr>
          <w:i/>
          <w:iCs/>
          <w:sz w:val="20"/>
          <w:szCs w:val="20"/>
        </w:rPr>
        <w:t xml:space="preserve">Ferronickel slag has the main composition in the form of silica, nickel, iron and magnesium in the form of oxides and silicates. Ferronickel slag contains up to 30% magnesium. This allows ferronickel slag to be used as raw material for processing magnesium metal. PT. ANTAM </w:t>
      </w:r>
      <w:proofErr w:type="spellStart"/>
      <w:r w:rsidRPr="0028656B">
        <w:rPr>
          <w:i/>
          <w:iCs/>
          <w:sz w:val="20"/>
          <w:szCs w:val="20"/>
        </w:rPr>
        <w:t>Pomalaa</w:t>
      </w:r>
      <w:proofErr w:type="spellEnd"/>
      <w:r w:rsidRPr="0028656B">
        <w:rPr>
          <w:i/>
          <w:iCs/>
          <w:sz w:val="20"/>
          <w:szCs w:val="20"/>
        </w:rPr>
        <w:t xml:space="preserve"> Southeast Sulawesi produces ferronickel slags up to 1 million tons of slag per year. </w:t>
      </w:r>
      <w:proofErr w:type="spellStart"/>
      <w:r w:rsidRPr="0028656B">
        <w:rPr>
          <w:i/>
          <w:iCs/>
          <w:sz w:val="20"/>
          <w:szCs w:val="20"/>
        </w:rPr>
        <w:t>Peraturan</w:t>
      </w:r>
      <w:proofErr w:type="spellEnd"/>
      <w:r w:rsidRPr="0028656B">
        <w:rPr>
          <w:i/>
          <w:iCs/>
          <w:sz w:val="20"/>
          <w:szCs w:val="20"/>
        </w:rPr>
        <w:t xml:space="preserve"> </w:t>
      </w:r>
      <w:proofErr w:type="spellStart"/>
      <w:r w:rsidRPr="0028656B">
        <w:rPr>
          <w:i/>
          <w:iCs/>
          <w:sz w:val="20"/>
          <w:szCs w:val="20"/>
        </w:rPr>
        <w:t>Pemerintah</w:t>
      </w:r>
      <w:proofErr w:type="spellEnd"/>
      <w:r w:rsidRPr="0028656B">
        <w:rPr>
          <w:i/>
          <w:iCs/>
          <w:sz w:val="20"/>
          <w:szCs w:val="20"/>
        </w:rPr>
        <w:t xml:space="preserve"> no. 101 </w:t>
      </w:r>
      <w:proofErr w:type="spellStart"/>
      <w:r w:rsidRPr="0028656B">
        <w:rPr>
          <w:i/>
          <w:iCs/>
          <w:sz w:val="20"/>
          <w:szCs w:val="20"/>
        </w:rPr>
        <w:t>tahun</w:t>
      </w:r>
      <w:proofErr w:type="spellEnd"/>
      <w:r w:rsidRPr="0028656B">
        <w:rPr>
          <w:i/>
          <w:iCs/>
          <w:sz w:val="20"/>
          <w:szCs w:val="20"/>
        </w:rPr>
        <w:t xml:space="preserve"> 2014 concerning the management of B3 (toxic hazardous materials) waste prohibits slag waste from being disposed of or traded outside of mining sites, this results in a buildup of ferronickel slags in shelters. The technology of processing ferronickel slag with the leaching hydrometallurgical process is considered to be quite beneficial. Variations in solvent concentration and temperature affect the increase in magnesium content. This study aims to examine the effect of solvent concentration and temperature so that the highest magnesium levels are obtained during the leaching process. This study uses a variation of concentration of 2M; 4M; 6M; and 8M. Using variations in room temperature, 60 ° C, and 80 ° C. The leaching process is carried out at 15; 30; 60; 120; and 240 minutes. XRF and ICP-OES analysis was performed to see the characteristics of slag and magnesium levels after passing the leaching process. The results showed that the highest percentage of Mg extraction was 82.67% at 80 ° C, 2M solvent concentration for 30 minutes. With the selectivity of leaching to iron and nickel at 0.933 and 0.903.</w:t>
      </w:r>
    </w:p>
    <w:p w14:paraId="53EDE955" w14:textId="77777777" w:rsidR="0028656B" w:rsidRPr="0028656B" w:rsidRDefault="0028656B" w:rsidP="00BA1A89">
      <w:pPr>
        <w:pStyle w:val="BodyText"/>
        <w:spacing w:before="1"/>
        <w:jc w:val="both"/>
        <w:rPr>
          <w:i/>
          <w:iCs/>
          <w:sz w:val="20"/>
          <w:szCs w:val="20"/>
        </w:rPr>
      </w:pPr>
    </w:p>
    <w:p w14:paraId="691D40A9" w14:textId="77777777" w:rsidR="00BA1A89" w:rsidRPr="0028656B" w:rsidRDefault="00BA1A89" w:rsidP="00BA1A89">
      <w:pPr>
        <w:pStyle w:val="BodyText"/>
        <w:spacing w:before="1"/>
        <w:jc w:val="both"/>
        <w:rPr>
          <w:i/>
          <w:iCs/>
          <w:sz w:val="20"/>
          <w:szCs w:val="20"/>
        </w:rPr>
      </w:pPr>
      <w:r w:rsidRPr="0028656B">
        <w:rPr>
          <w:i/>
          <w:iCs/>
          <w:sz w:val="20"/>
          <w:szCs w:val="20"/>
        </w:rPr>
        <w:t xml:space="preserve">Keywords: Ferronickel Slag, Leaching, </w:t>
      </w:r>
      <w:proofErr w:type="spellStart"/>
      <w:r w:rsidRPr="0028656B">
        <w:rPr>
          <w:i/>
          <w:iCs/>
          <w:sz w:val="20"/>
          <w:szCs w:val="20"/>
        </w:rPr>
        <w:t>Hydrocloric</w:t>
      </w:r>
      <w:proofErr w:type="spellEnd"/>
      <w:r w:rsidRPr="0028656B">
        <w:rPr>
          <w:i/>
          <w:iCs/>
          <w:sz w:val="20"/>
          <w:szCs w:val="20"/>
        </w:rPr>
        <w:t xml:space="preserve"> Acid, Magnesium, Percent Extraction</w:t>
      </w:r>
    </w:p>
    <w:p w14:paraId="22468AFB" w14:textId="77777777" w:rsidR="00BA1A89" w:rsidRDefault="00BA1A89">
      <w:pPr>
        <w:pStyle w:val="BodyText"/>
        <w:spacing w:before="1"/>
      </w:pPr>
    </w:p>
    <w:p w14:paraId="074E9521" w14:textId="77777777" w:rsidR="0028656B" w:rsidRDefault="0028656B">
      <w:pPr>
        <w:pStyle w:val="BodyText"/>
        <w:spacing w:before="1"/>
      </w:pPr>
    </w:p>
    <w:p w14:paraId="6CBBD393" w14:textId="77777777" w:rsidR="0028656B" w:rsidRDefault="0028656B">
      <w:pPr>
        <w:pStyle w:val="BodyText"/>
        <w:spacing w:before="1"/>
      </w:pPr>
    </w:p>
    <w:p w14:paraId="7CB09E44" w14:textId="77777777" w:rsidR="0022485D" w:rsidRDefault="004D2B41" w:rsidP="0022485D">
      <w:pPr>
        <w:spacing w:line="237" w:lineRule="auto"/>
        <w:ind w:left="-90" w:right="111"/>
        <w:jc w:val="center"/>
        <w:rPr>
          <w:b/>
          <w:sz w:val="20"/>
        </w:rPr>
      </w:pPr>
      <w:proofErr w:type="spellStart"/>
      <w:r>
        <w:rPr>
          <w:b/>
          <w:sz w:val="20"/>
        </w:rPr>
        <w:t>Abstra</w:t>
      </w:r>
      <w:r w:rsidR="008061D2">
        <w:rPr>
          <w:b/>
          <w:sz w:val="20"/>
        </w:rPr>
        <w:t>k</w:t>
      </w:r>
      <w:proofErr w:type="spellEnd"/>
    </w:p>
    <w:p w14:paraId="1EB49E40" w14:textId="77777777" w:rsidR="0022485D" w:rsidRDefault="0022485D" w:rsidP="0022485D">
      <w:pPr>
        <w:spacing w:line="237" w:lineRule="auto"/>
        <w:ind w:left="-90" w:right="111"/>
        <w:jc w:val="center"/>
        <w:rPr>
          <w:b/>
          <w:sz w:val="20"/>
        </w:rPr>
      </w:pPr>
    </w:p>
    <w:p w14:paraId="1227C75B" w14:textId="77777777" w:rsidR="008061D2" w:rsidRPr="008061D2" w:rsidRDefault="008061D2" w:rsidP="0022485D">
      <w:pPr>
        <w:spacing w:line="237" w:lineRule="auto"/>
        <w:ind w:left="-90" w:right="74"/>
        <w:jc w:val="both"/>
        <w:rPr>
          <w:sz w:val="20"/>
          <w:szCs w:val="20"/>
        </w:rPr>
      </w:pP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proofErr w:type="spellStart"/>
      <w:r w:rsidRPr="008061D2">
        <w:rPr>
          <w:sz w:val="20"/>
          <w:szCs w:val="20"/>
        </w:rPr>
        <w:t>mempunyai</w:t>
      </w:r>
      <w:proofErr w:type="spellEnd"/>
      <w:r w:rsidRPr="008061D2">
        <w:rPr>
          <w:sz w:val="20"/>
          <w:szCs w:val="20"/>
        </w:rPr>
        <w:t xml:space="preserve"> </w:t>
      </w:r>
      <w:proofErr w:type="spellStart"/>
      <w:r w:rsidRPr="008061D2">
        <w:rPr>
          <w:sz w:val="20"/>
          <w:szCs w:val="20"/>
        </w:rPr>
        <w:t>komposisi</w:t>
      </w:r>
      <w:proofErr w:type="spellEnd"/>
      <w:r w:rsidRPr="008061D2">
        <w:rPr>
          <w:sz w:val="20"/>
          <w:szCs w:val="20"/>
        </w:rPr>
        <w:t xml:space="preserve"> </w:t>
      </w:r>
      <w:proofErr w:type="spellStart"/>
      <w:r w:rsidRPr="008061D2">
        <w:rPr>
          <w:sz w:val="20"/>
          <w:szCs w:val="20"/>
        </w:rPr>
        <w:t>utama</w:t>
      </w:r>
      <w:proofErr w:type="spellEnd"/>
      <w:r w:rsidRPr="008061D2">
        <w:rPr>
          <w:sz w:val="20"/>
          <w:szCs w:val="20"/>
        </w:rPr>
        <w:t xml:space="preserve"> </w:t>
      </w:r>
      <w:proofErr w:type="spellStart"/>
      <w:r w:rsidRPr="008061D2">
        <w:rPr>
          <w:sz w:val="20"/>
          <w:szCs w:val="20"/>
        </w:rPr>
        <w:t>berupa</w:t>
      </w:r>
      <w:proofErr w:type="spellEnd"/>
      <w:r w:rsidRPr="008061D2">
        <w:rPr>
          <w:sz w:val="20"/>
          <w:szCs w:val="20"/>
        </w:rPr>
        <w:t xml:space="preserve"> </w:t>
      </w:r>
      <w:proofErr w:type="spellStart"/>
      <w:r w:rsidRPr="008061D2">
        <w:rPr>
          <w:sz w:val="20"/>
          <w:szCs w:val="20"/>
        </w:rPr>
        <w:t>silika</w:t>
      </w:r>
      <w:proofErr w:type="spellEnd"/>
      <w:r w:rsidRPr="008061D2">
        <w:rPr>
          <w:sz w:val="20"/>
          <w:szCs w:val="20"/>
        </w:rPr>
        <w:t xml:space="preserve">, </w:t>
      </w:r>
      <w:proofErr w:type="spellStart"/>
      <w:r w:rsidRPr="008061D2">
        <w:rPr>
          <w:sz w:val="20"/>
          <w:szCs w:val="20"/>
        </w:rPr>
        <w:t>nikel</w:t>
      </w:r>
      <w:proofErr w:type="spellEnd"/>
      <w:r w:rsidRPr="008061D2">
        <w:rPr>
          <w:sz w:val="20"/>
          <w:szCs w:val="20"/>
        </w:rPr>
        <w:t xml:space="preserve">, </w:t>
      </w:r>
      <w:proofErr w:type="spellStart"/>
      <w:r w:rsidRPr="008061D2">
        <w:rPr>
          <w:sz w:val="20"/>
          <w:szCs w:val="20"/>
        </w:rPr>
        <w:t>besi</w:t>
      </w:r>
      <w:proofErr w:type="spellEnd"/>
      <w:r w:rsidRPr="008061D2">
        <w:rPr>
          <w:sz w:val="20"/>
          <w:szCs w:val="20"/>
        </w:rPr>
        <w:t xml:space="preserve">, dan magnesium </w:t>
      </w:r>
      <w:proofErr w:type="spellStart"/>
      <w:r w:rsidRPr="008061D2">
        <w:rPr>
          <w:sz w:val="20"/>
          <w:szCs w:val="20"/>
        </w:rPr>
        <w:t>dalam</w:t>
      </w:r>
      <w:proofErr w:type="spellEnd"/>
      <w:r w:rsidRPr="008061D2">
        <w:rPr>
          <w:sz w:val="20"/>
          <w:szCs w:val="20"/>
        </w:rPr>
        <w:t xml:space="preserve"> </w:t>
      </w:r>
      <w:proofErr w:type="spellStart"/>
      <w:r w:rsidRPr="008061D2">
        <w:rPr>
          <w:sz w:val="20"/>
          <w:szCs w:val="20"/>
        </w:rPr>
        <w:t>bentuk</w:t>
      </w:r>
      <w:proofErr w:type="spellEnd"/>
      <w:r w:rsidRPr="008061D2">
        <w:rPr>
          <w:sz w:val="20"/>
          <w:szCs w:val="20"/>
        </w:rPr>
        <w:t xml:space="preserve"> </w:t>
      </w:r>
      <w:proofErr w:type="spellStart"/>
      <w:r w:rsidRPr="008061D2">
        <w:rPr>
          <w:sz w:val="20"/>
          <w:szCs w:val="20"/>
        </w:rPr>
        <w:t>oksida</w:t>
      </w:r>
      <w:proofErr w:type="spellEnd"/>
      <w:r w:rsidRPr="008061D2">
        <w:rPr>
          <w:sz w:val="20"/>
          <w:szCs w:val="20"/>
        </w:rPr>
        <w:t xml:space="preserve"> dan </w:t>
      </w:r>
      <w:proofErr w:type="spellStart"/>
      <w:r w:rsidRPr="008061D2">
        <w:rPr>
          <w:sz w:val="20"/>
          <w:szCs w:val="20"/>
        </w:rPr>
        <w:t>silikat</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proofErr w:type="spellStart"/>
      <w:r w:rsidRPr="008061D2">
        <w:rPr>
          <w:sz w:val="20"/>
          <w:szCs w:val="20"/>
        </w:rPr>
        <w:t>mengandung</w:t>
      </w:r>
      <w:proofErr w:type="spellEnd"/>
      <w:r w:rsidRPr="008061D2">
        <w:rPr>
          <w:sz w:val="20"/>
          <w:szCs w:val="20"/>
        </w:rPr>
        <w:t xml:space="preserve"> magnesium </w:t>
      </w:r>
      <w:proofErr w:type="spellStart"/>
      <w:r w:rsidRPr="008061D2">
        <w:rPr>
          <w:sz w:val="20"/>
          <w:szCs w:val="20"/>
        </w:rPr>
        <w:t>hingga</w:t>
      </w:r>
      <w:proofErr w:type="spellEnd"/>
      <w:r w:rsidRPr="008061D2">
        <w:rPr>
          <w:sz w:val="20"/>
          <w:szCs w:val="20"/>
        </w:rPr>
        <w:t xml:space="preserve"> 30%. Hal </w:t>
      </w:r>
      <w:proofErr w:type="spellStart"/>
      <w:r w:rsidRPr="008061D2">
        <w:rPr>
          <w:sz w:val="20"/>
          <w:szCs w:val="20"/>
        </w:rPr>
        <w:t>ini</w:t>
      </w:r>
      <w:proofErr w:type="spellEnd"/>
      <w:r w:rsidRPr="008061D2">
        <w:rPr>
          <w:sz w:val="20"/>
          <w:szCs w:val="20"/>
        </w:rPr>
        <w:t xml:space="preserve"> </w:t>
      </w:r>
      <w:proofErr w:type="spellStart"/>
      <w:r w:rsidRPr="008061D2">
        <w:rPr>
          <w:sz w:val="20"/>
          <w:szCs w:val="20"/>
        </w:rPr>
        <w:t>memungkinkan</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proofErr w:type="spellStart"/>
      <w:r w:rsidRPr="008061D2">
        <w:rPr>
          <w:sz w:val="20"/>
          <w:szCs w:val="20"/>
        </w:rPr>
        <w:t>untuk</w:t>
      </w:r>
      <w:proofErr w:type="spellEnd"/>
      <w:r w:rsidRPr="008061D2">
        <w:rPr>
          <w:sz w:val="20"/>
          <w:szCs w:val="20"/>
        </w:rPr>
        <w:t xml:space="preserve"> </w:t>
      </w:r>
      <w:proofErr w:type="spellStart"/>
      <w:r w:rsidRPr="008061D2">
        <w:rPr>
          <w:sz w:val="20"/>
          <w:szCs w:val="20"/>
        </w:rPr>
        <w:t>dijadikan</w:t>
      </w:r>
      <w:proofErr w:type="spellEnd"/>
      <w:r w:rsidRPr="008061D2">
        <w:rPr>
          <w:sz w:val="20"/>
          <w:szCs w:val="20"/>
        </w:rPr>
        <w:t xml:space="preserve"> </w:t>
      </w:r>
      <w:proofErr w:type="spellStart"/>
      <w:r w:rsidRPr="008061D2">
        <w:rPr>
          <w:sz w:val="20"/>
          <w:szCs w:val="20"/>
        </w:rPr>
        <w:t>bahan</w:t>
      </w:r>
      <w:proofErr w:type="spellEnd"/>
      <w:r w:rsidRPr="008061D2">
        <w:rPr>
          <w:sz w:val="20"/>
          <w:szCs w:val="20"/>
        </w:rPr>
        <w:t xml:space="preserve"> </w:t>
      </w:r>
      <w:proofErr w:type="spellStart"/>
      <w:r w:rsidRPr="008061D2">
        <w:rPr>
          <w:sz w:val="20"/>
          <w:szCs w:val="20"/>
        </w:rPr>
        <w:t>baku</w:t>
      </w:r>
      <w:proofErr w:type="spellEnd"/>
      <w:r w:rsidRPr="008061D2">
        <w:rPr>
          <w:sz w:val="20"/>
          <w:szCs w:val="20"/>
        </w:rPr>
        <w:t xml:space="preserve"> </w:t>
      </w:r>
      <w:proofErr w:type="spellStart"/>
      <w:r w:rsidRPr="008061D2">
        <w:rPr>
          <w:sz w:val="20"/>
          <w:szCs w:val="20"/>
        </w:rPr>
        <w:t>pengolahan</w:t>
      </w:r>
      <w:proofErr w:type="spellEnd"/>
      <w:r w:rsidRPr="008061D2">
        <w:rPr>
          <w:sz w:val="20"/>
          <w:szCs w:val="20"/>
        </w:rPr>
        <w:t xml:space="preserve"> </w:t>
      </w:r>
      <w:proofErr w:type="spellStart"/>
      <w:r w:rsidRPr="008061D2">
        <w:rPr>
          <w:sz w:val="20"/>
          <w:szCs w:val="20"/>
        </w:rPr>
        <w:t>logam</w:t>
      </w:r>
      <w:proofErr w:type="spellEnd"/>
      <w:r w:rsidRPr="008061D2">
        <w:rPr>
          <w:sz w:val="20"/>
          <w:szCs w:val="20"/>
        </w:rPr>
        <w:t xml:space="preserve"> magnesium. PT. ANTAM </w:t>
      </w:r>
      <w:proofErr w:type="spellStart"/>
      <w:r w:rsidRPr="008061D2">
        <w:rPr>
          <w:sz w:val="20"/>
          <w:szCs w:val="20"/>
        </w:rPr>
        <w:t>Pomalaa</w:t>
      </w:r>
      <w:proofErr w:type="spellEnd"/>
      <w:r w:rsidRPr="008061D2">
        <w:rPr>
          <w:sz w:val="20"/>
          <w:szCs w:val="20"/>
        </w:rPr>
        <w:t xml:space="preserve"> Sulawesi Tenggara </w:t>
      </w:r>
      <w:proofErr w:type="spellStart"/>
      <w:r w:rsidRPr="008061D2">
        <w:rPr>
          <w:sz w:val="20"/>
          <w:szCs w:val="20"/>
        </w:rPr>
        <w:t>menghasilkan</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proofErr w:type="spellStart"/>
      <w:r w:rsidRPr="008061D2">
        <w:rPr>
          <w:sz w:val="20"/>
          <w:szCs w:val="20"/>
        </w:rPr>
        <w:t>hingga</w:t>
      </w:r>
      <w:proofErr w:type="spellEnd"/>
      <w:r w:rsidRPr="008061D2">
        <w:rPr>
          <w:sz w:val="20"/>
          <w:szCs w:val="20"/>
        </w:rPr>
        <w:t xml:space="preserve"> 1 </w:t>
      </w:r>
      <w:proofErr w:type="spellStart"/>
      <w:r w:rsidRPr="008061D2">
        <w:rPr>
          <w:sz w:val="20"/>
          <w:szCs w:val="20"/>
        </w:rPr>
        <w:t>juta</w:t>
      </w:r>
      <w:proofErr w:type="spellEnd"/>
      <w:r w:rsidRPr="008061D2">
        <w:rPr>
          <w:sz w:val="20"/>
          <w:szCs w:val="20"/>
        </w:rPr>
        <w:t xml:space="preserve"> ton </w:t>
      </w:r>
      <w:r w:rsidRPr="00BA1A89">
        <w:rPr>
          <w:i/>
          <w:iCs/>
          <w:sz w:val="20"/>
          <w:szCs w:val="20"/>
        </w:rPr>
        <w:t>slag</w:t>
      </w:r>
      <w:r w:rsidRPr="008061D2">
        <w:rPr>
          <w:sz w:val="20"/>
          <w:szCs w:val="20"/>
        </w:rPr>
        <w:t xml:space="preserve"> per </w:t>
      </w:r>
      <w:proofErr w:type="spellStart"/>
      <w:r w:rsidRPr="008061D2">
        <w:rPr>
          <w:sz w:val="20"/>
          <w:szCs w:val="20"/>
        </w:rPr>
        <w:t>tahun</w:t>
      </w:r>
      <w:proofErr w:type="spellEnd"/>
      <w:r w:rsidRPr="008061D2">
        <w:rPr>
          <w:sz w:val="20"/>
          <w:szCs w:val="20"/>
        </w:rPr>
        <w:t xml:space="preserve">. </w:t>
      </w:r>
      <w:proofErr w:type="spellStart"/>
      <w:r w:rsidRPr="008061D2">
        <w:rPr>
          <w:sz w:val="20"/>
          <w:szCs w:val="20"/>
        </w:rPr>
        <w:t>Peraturan</w:t>
      </w:r>
      <w:proofErr w:type="spellEnd"/>
      <w:r w:rsidRPr="008061D2">
        <w:rPr>
          <w:sz w:val="20"/>
          <w:szCs w:val="20"/>
        </w:rPr>
        <w:t xml:space="preserve"> </w:t>
      </w:r>
      <w:proofErr w:type="spellStart"/>
      <w:r w:rsidRPr="008061D2">
        <w:rPr>
          <w:sz w:val="20"/>
          <w:szCs w:val="20"/>
        </w:rPr>
        <w:t>Pemerintah</w:t>
      </w:r>
      <w:proofErr w:type="spellEnd"/>
      <w:r w:rsidRPr="008061D2">
        <w:rPr>
          <w:sz w:val="20"/>
          <w:szCs w:val="20"/>
        </w:rPr>
        <w:t xml:space="preserve"> </w:t>
      </w:r>
      <w:proofErr w:type="spellStart"/>
      <w:r w:rsidRPr="008061D2">
        <w:rPr>
          <w:sz w:val="20"/>
          <w:szCs w:val="20"/>
        </w:rPr>
        <w:t>nomor</w:t>
      </w:r>
      <w:proofErr w:type="spellEnd"/>
      <w:r w:rsidRPr="008061D2">
        <w:rPr>
          <w:sz w:val="20"/>
          <w:szCs w:val="20"/>
        </w:rPr>
        <w:t xml:space="preserve"> 101 </w:t>
      </w:r>
      <w:proofErr w:type="spellStart"/>
      <w:r w:rsidRPr="008061D2">
        <w:rPr>
          <w:sz w:val="20"/>
          <w:szCs w:val="20"/>
        </w:rPr>
        <w:t>tahun</w:t>
      </w:r>
      <w:proofErr w:type="spellEnd"/>
      <w:r w:rsidRPr="008061D2">
        <w:rPr>
          <w:sz w:val="20"/>
          <w:szCs w:val="20"/>
        </w:rPr>
        <w:t xml:space="preserve"> 2014 </w:t>
      </w:r>
      <w:proofErr w:type="spellStart"/>
      <w:r w:rsidRPr="008061D2">
        <w:rPr>
          <w:sz w:val="20"/>
          <w:szCs w:val="20"/>
        </w:rPr>
        <w:t>tentang</w:t>
      </w:r>
      <w:proofErr w:type="spellEnd"/>
      <w:r w:rsidRPr="008061D2">
        <w:rPr>
          <w:sz w:val="20"/>
          <w:szCs w:val="20"/>
        </w:rPr>
        <w:t xml:space="preserve"> </w:t>
      </w:r>
      <w:proofErr w:type="spellStart"/>
      <w:r w:rsidRPr="008061D2">
        <w:rPr>
          <w:sz w:val="20"/>
          <w:szCs w:val="20"/>
        </w:rPr>
        <w:t>pengelolaan</w:t>
      </w:r>
      <w:proofErr w:type="spellEnd"/>
      <w:r w:rsidRPr="008061D2">
        <w:rPr>
          <w:sz w:val="20"/>
          <w:szCs w:val="20"/>
        </w:rPr>
        <w:t xml:space="preserve"> </w:t>
      </w:r>
      <w:proofErr w:type="spellStart"/>
      <w:r w:rsidRPr="008061D2">
        <w:rPr>
          <w:sz w:val="20"/>
          <w:szCs w:val="20"/>
        </w:rPr>
        <w:t>limbah</w:t>
      </w:r>
      <w:proofErr w:type="spellEnd"/>
      <w:r w:rsidRPr="008061D2">
        <w:rPr>
          <w:sz w:val="20"/>
          <w:szCs w:val="20"/>
        </w:rPr>
        <w:t xml:space="preserve"> B3 </w:t>
      </w:r>
      <w:proofErr w:type="spellStart"/>
      <w:r w:rsidRPr="008061D2">
        <w:rPr>
          <w:sz w:val="20"/>
          <w:szCs w:val="20"/>
        </w:rPr>
        <w:t>melarang</w:t>
      </w:r>
      <w:proofErr w:type="spellEnd"/>
      <w:r w:rsidRPr="008061D2">
        <w:rPr>
          <w:sz w:val="20"/>
          <w:szCs w:val="20"/>
        </w:rPr>
        <w:t xml:space="preserve"> </w:t>
      </w:r>
      <w:proofErr w:type="spellStart"/>
      <w:r w:rsidRPr="008061D2">
        <w:rPr>
          <w:sz w:val="20"/>
          <w:szCs w:val="20"/>
        </w:rPr>
        <w:t>limbah</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untuk</w:t>
      </w:r>
      <w:proofErr w:type="spellEnd"/>
      <w:r w:rsidRPr="008061D2">
        <w:rPr>
          <w:sz w:val="20"/>
          <w:szCs w:val="20"/>
        </w:rPr>
        <w:t xml:space="preserve"> </w:t>
      </w:r>
      <w:proofErr w:type="spellStart"/>
      <w:r w:rsidRPr="008061D2">
        <w:rPr>
          <w:sz w:val="20"/>
          <w:szCs w:val="20"/>
        </w:rPr>
        <w:t>dibuang</w:t>
      </w:r>
      <w:proofErr w:type="spellEnd"/>
      <w:r w:rsidRPr="008061D2">
        <w:rPr>
          <w:sz w:val="20"/>
          <w:szCs w:val="20"/>
        </w:rPr>
        <w:t xml:space="preserve">, </w:t>
      </w:r>
      <w:proofErr w:type="spellStart"/>
      <w:r w:rsidRPr="008061D2">
        <w:rPr>
          <w:sz w:val="20"/>
          <w:szCs w:val="20"/>
        </w:rPr>
        <w:t>dipindahkan</w:t>
      </w:r>
      <w:proofErr w:type="spellEnd"/>
      <w:r w:rsidRPr="008061D2">
        <w:rPr>
          <w:sz w:val="20"/>
          <w:szCs w:val="20"/>
        </w:rPr>
        <w:t xml:space="preserve">, </w:t>
      </w:r>
      <w:proofErr w:type="spellStart"/>
      <w:r w:rsidRPr="008061D2">
        <w:rPr>
          <w:sz w:val="20"/>
          <w:szCs w:val="20"/>
        </w:rPr>
        <w:t>maupun</w:t>
      </w:r>
      <w:proofErr w:type="spellEnd"/>
      <w:r w:rsidRPr="008061D2">
        <w:rPr>
          <w:sz w:val="20"/>
          <w:szCs w:val="20"/>
        </w:rPr>
        <w:t xml:space="preserve"> </w:t>
      </w:r>
      <w:proofErr w:type="spellStart"/>
      <w:r w:rsidRPr="008061D2">
        <w:rPr>
          <w:sz w:val="20"/>
          <w:szCs w:val="20"/>
        </w:rPr>
        <w:t>diperjual-belikan</w:t>
      </w:r>
      <w:proofErr w:type="spellEnd"/>
      <w:r w:rsidRPr="008061D2">
        <w:rPr>
          <w:sz w:val="20"/>
          <w:szCs w:val="20"/>
        </w:rPr>
        <w:t xml:space="preserve"> </w:t>
      </w:r>
      <w:proofErr w:type="spellStart"/>
      <w:r w:rsidRPr="008061D2">
        <w:rPr>
          <w:sz w:val="20"/>
          <w:szCs w:val="20"/>
        </w:rPr>
        <w:t>ke</w:t>
      </w:r>
      <w:proofErr w:type="spellEnd"/>
      <w:r w:rsidRPr="008061D2">
        <w:rPr>
          <w:sz w:val="20"/>
          <w:szCs w:val="20"/>
        </w:rPr>
        <w:t xml:space="preserve"> </w:t>
      </w:r>
      <w:proofErr w:type="spellStart"/>
      <w:r w:rsidRPr="008061D2">
        <w:rPr>
          <w:sz w:val="20"/>
          <w:szCs w:val="20"/>
        </w:rPr>
        <w:t>luar</w:t>
      </w:r>
      <w:proofErr w:type="spellEnd"/>
      <w:r w:rsidRPr="008061D2">
        <w:rPr>
          <w:sz w:val="20"/>
          <w:szCs w:val="20"/>
        </w:rPr>
        <w:t xml:space="preserve"> </w:t>
      </w:r>
      <w:proofErr w:type="spellStart"/>
      <w:r w:rsidRPr="008061D2">
        <w:rPr>
          <w:sz w:val="20"/>
          <w:szCs w:val="20"/>
        </w:rPr>
        <w:t>lokasi</w:t>
      </w:r>
      <w:proofErr w:type="spellEnd"/>
      <w:r w:rsidRPr="008061D2">
        <w:rPr>
          <w:sz w:val="20"/>
          <w:szCs w:val="20"/>
        </w:rPr>
        <w:t xml:space="preserve"> </w:t>
      </w:r>
      <w:proofErr w:type="spellStart"/>
      <w:r w:rsidRPr="008061D2">
        <w:rPr>
          <w:sz w:val="20"/>
          <w:szCs w:val="20"/>
        </w:rPr>
        <w:t>pertambangan</w:t>
      </w:r>
      <w:proofErr w:type="spellEnd"/>
      <w:r w:rsidRPr="008061D2">
        <w:rPr>
          <w:sz w:val="20"/>
          <w:szCs w:val="20"/>
        </w:rPr>
        <w:t xml:space="preserve">, </w:t>
      </w:r>
      <w:proofErr w:type="spellStart"/>
      <w:r w:rsidRPr="008061D2">
        <w:rPr>
          <w:sz w:val="20"/>
          <w:szCs w:val="20"/>
        </w:rPr>
        <w:t>hal</w:t>
      </w:r>
      <w:proofErr w:type="spellEnd"/>
      <w:r w:rsidRPr="008061D2">
        <w:rPr>
          <w:sz w:val="20"/>
          <w:szCs w:val="20"/>
        </w:rPr>
        <w:t xml:space="preserve"> </w:t>
      </w:r>
      <w:proofErr w:type="spellStart"/>
      <w:r w:rsidRPr="008061D2">
        <w:rPr>
          <w:sz w:val="20"/>
          <w:szCs w:val="20"/>
        </w:rPr>
        <w:t>ini</w:t>
      </w:r>
      <w:proofErr w:type="spellEnd"/>
      <w:r w:rsidRPr="008061D2">
        <w:rPr>
          <w:sz w:val="20"/>
          <w:szCs w:val="20"/>
        </w:rPr>
        <w:t xml:space="preserve"> </w:t>
      </w:r>
      <w:proofErr w:type="spellStart"/>
      <w:r w:rsidRPr="008061D2">
        <w:rPr>
          <w:sz w:val="20"/>
          <w:szCs w:val="20"/>
        </w:rPr>
        <w:t>menyebabkan</w:t>
      </w:r>
      <w:proofErr w:type="spellEnd"/>
      <w:r w:rsidRPr="008061D2">
        <w:rPr>
          <w:sz w:val="20"/>
          <w:szCs w:val="20"/>
        </w:rPr>
        <w:t xml:space="preserve"> </w:t>
      </w:r>
      <w:proofErr w:type="spellStart"/>
      <w:r w:rsidRPr="008061D2">
        <w:rPr>
          <w:sz w:val="20"/>
          <w:szCs w:val="20"/>
        </w:rPr>
        <w:t>terjadinya</w:t>
      </w:r>
      <w:proofErr w:type="spellEnd"/>
      <w:r w:rsidRPr="008061D2">
        <w:rPr>
          <w:sz w:val="20"/>
          <w:szCs w:val="20"/>
        </w:rPr>
        <w:t xml:space="preserve"> </w:t>
      </w:r>
      <w:proofErr w:type="spellStart"/>
      <w:r w:rsidRPr="008061D2">
        <w:rPr>
          <w:sz w:val="20"/>
          <w:szCs w:val="20"/>
        </w:rPr>
        <w:t>penumpukan</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di </w:t>
      </w:r>
      <w:proofErr w:type="spellStart"/>
      <w:r w:rsidRPr="008061D2">
        <w:rPr>
          <w:sz w:val="20"/>
          <w:szCs w:val="20"/>
        </w:rPr>
        <w:t>tempat</w:t>
      </w:r>
      <w:proofErr w:type="spellEnd"/>
      <w:r w:rsidRPr="008061D2">
        <w:rPr>
          <w:sz w:val="20"/>
          <w:szCs w:val="20"/>
        </w:rPr>
        <w:t xml:space="preserve"> </w:t>
      </w:r>
      <w:proofErr w:type="spellStart"/>
      <w:r w:rsidRPr="008061D2">
        <w:rPr>
          <w:sz w:val="20"/>
          <w:szCs w:val="20"/>
        </w:rPr>
        <w:t>penampungan</w:t>
      </w:r>
      <w:proofErr w:type="spellEnd"/>
      <w:r w:rsidRPr="008061D2">
        <w:rPr>
          <w:sz w:val="20"/>
          <w:szCs w:val="20"/>
        </w:rPr>
        <w:t xml:space="preserve">. </w:t>
      </w:r>
      <w:proofErr w:type="spellStart"/>
      <w:r w:rsidRPr="008061D2">
        <w:rPr>
          <w:sz w:val="20"/>
          <w:szCs w:val="20"/>
        </w:rPr>
        <w:t>Teknologi</w:t>
      </w:r>
      <w:proofErr w:type="spellEnd"/>
      <w:r w:rsidRPr="008061D2">
        <w:rPr>
          <w:sz w:val="20"/>
          <w:szCs w:val="20"/>
        </w:rPr>
        <w:t xml:space="preserve"> </w:t>
      </w:r>
      <w:proofErr w:type="spellStart"/>
      <w:r w:rsidRPr="008061D2">
        <w:rPr>
          <w:sz w:val="20"/>
          <w:szCs w:val="20"/>
        </w:rPr>
        <w:t>pengolahan</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proofErr w:type="spellStart"/>
      <w:r w:rsidRPr="008061D2">
        <w:rPr>
          <w:sz w:val="20"/>
          <w:szCs w:val="20"/>
        </w:rPr>
        <w:t>dengan</w:t>
      </w:r>
      <w:proofErr w:type="spellEnd"/>
      <w:r w:rsidRPr="008061D2">
        <w:rPr>
          <w:sz w:val="20"/>
          <w:szCs w:val="20"/>
        </w:rPr>
        <w:t xml:space="preserve"> proses </w:t>
      </w:r>
      <w:proofErr w:type="spellStart"/>
      <w:r w:rsidRPr="008061D2">
        <w:rPr>
          <w:sz w:val="20"/>
          <w:szCs w:val="20"/>
        </w:rPr>
        <w:t>hidrometalurgi</w:t>
      </w:r>
      <w:proofErr w:type="spellEnd"/>
      <w:r w:rsidRPr="008061D2">
        <w:rPr>
          <w:sz w:val="20"/>
          <w:szCs w:val="20"/>
        </w:rPr>
        <w:t xml:space="preserve"> </w:t>
      </w:r>
      <w:proofErr w:type="spellStart"/>
      <w:r w:rsidRPr="008061D2">
        <w:rPr>
          <w:sz w:val="20"/>
          <w:szCs w:val="20"/>
        </w:rPr>
        <w:t>metode</w:t>
      </w:r>
      <w:proofErr w:type="spellEnd"/>
      <w:r w:rsidRPr="008061D2">
        <w:rPr>
          <w:sz w:val="20"/>
          <w:szCs w:val="20"/>
        </w:rPr>
        <w:t xml:space="preserve"> </w:t>
      </w:r>
      <w:r w:rsidR="0028656B" w:rsidRPr="0028656B">
        <w:rPr>
          <w:i/>
          <w:iCs/>
          <w:sz w:val="20"/>
          <w:szCs w:val="20"/>
        </w:rPr>
        <w:t>leaching</w:t>
      </w:r>
      <w:r w:rsidRPr="008061D2">
        <w:rPr>
          <w:sz w:val="20"/>
          <w:szCs w:val="20"/>
        </w:rPr>
        <w:t xml:space="preserve"> </w:t>
      </w:r>
      <w:proofErr w:type="spellStart"/>
      <w:r w:rsidRPr="008061D2">
        <w:rPr>
          <w:sz w:val="20"/>
          <w:szCs w:val="20"/>
        </w:rPr>
        <w:t>dinilai</w:t>
      </w:r>
      <w:proofErr w:type="spellEnd"/>
      <w:r w:rsidRPr="008061D2">
        <w:rPr>
          <w:sz w:val="20"/>
          <w:szCs w:val="20"/>
        </w:rPr>
        <w:t xml:space="preserve"> </w:t>
      </w:r>
      <w:proofErr w:type="spellStart"/>
      <w:r w:rsidRPr="008061D2">
        <w:rPr>
          <w:sz w:val="20"/>
          <w:szCs w:val="20"/>
        </w:rPr>
        <w:t>cukup</w:t>
      </w:r>
      <w:proofErr w:type="spellEnd"/>
      <w:r w:rsidRPr="008061D2">
        <w:rPr>
          <w:sz w:val="20"/>
          <w:szCs w:val="20"/>
        </w:rPr>
        <w:t xml:space="preserve"> </w:t>
      </w:r>
      <w:proofErr w:type="spellStart"/>
      <w:r w:rsidRPr="008061D2">
        <w:rPr>
          <w:sz w:val="20"/>
          <w:szCs w:val="20"/>
        </w:rPr>
        <w:t>menguntungkan</w:t>
      </w:r>
      <w:proofErr w:type="spellEnd"/>
      <w:r w:rsidRPr="008061D2">
        <w:rPr>
          <w:sz w:val="20"/>
          <w:szCs w:val="20"/>
        </w:rPr>
        <w:t xml:space="preserve">. </w:t>
      </w:r>
      <w:proofErr w:type="spellStart"/>
      <w:r w:rsidRPr="008061D2">
        <w:rPr>
          <w:sz w:val="20"/>
          <w:szCs w:val="20"/>
        </w:rPr>
        <w:t>Variasi</w:t>
      </w:r>
      <w:proofErr w:type="spellEnd"/>
      <w:r w:rsidRPr="008061D2">
        <w:rPr>
          <w:sz w:val="20"/>
          <w:szCs w:val="20"/>
        </w:rPr>
        <w:t xml:space="preserve"> </w:t>
      </w:r>
      <w:proofErr w:type="spellStart"/>
      <w:r w:rsidRPr="008061D2">
        <w:rPr>
          <w:sz w:val="20"/>
          <w:szCs w:val="20"/>
        </w:rPr>
        <w:t>konsentrasi</w:t>
      </w:r>
      <w:proofErr w:type="spellEnd"/>
      <w:r w:rsidRPr="008061D2">
        <w:rPr>
          <w:sz w:val="20"/>
          <w:szCs w:val="20"/>
        </w:rPr>
        <w:t xml:space="preserve"> </w:t>
      </w:r>
      <w:proofErr w:type="spellStart"/>
      <w:r w:rsidRPr="008061D2">
        <w:rPr>
          <w:sz w:val="20"/>
          <w:szCs w:val="20"/>
        </w:rPr>
        <w:t>pelarut</w:t>
      </w:r>
      <w:proofErr w:type="spellEnd"/>
      <w:r w:rsidRPr="008061D2">
        <w:rPr>
          <w:sz w:val="20"/>
          <w:szCs w:val="20"/>
        </w:rPr>
        <w:t xml:space="preserve"> dan </w:t>
      </w:r>
      <w:proofErr w:type="spellStart"/>
      <w:r w:rsidRPr="008061D2">
        <w:rPr>
          <w:sz w:val="20"/>
          <w:szCs w:val="20"/>
        </w:rPr>
        <w:t>temperatur</w:t>
      </w:r>
      <w:proofErr w:type="spellEnd"/>
      <w:r w:rsidRPr="008061D2">
        <w:rPr>
          <w:sz w:val="20"/>
          <w:szCs w:val="20"/>
        </w:rPr>
        <w:t xml:space="preserve"> </w:t>
      </w:r>
      <w:proofErr w:type="spellStart"/>
      <w:r w:rsidRPr="008061D2">
        <w:rPr>
          <w:sz w:val="20"/>
          <w:szCs w:val="20"/>
        </w:rPr>
        <w:t>mempengaruhi</w:t>
      </w:r>
      <w:proofErr w:type="spellEnd"/>
      <w:r w:rsidRPr="008061D2">
        <w:rPr>
          <w:sz w:val="20"/>
          <w:szCs w:val="20"/>
        </w:rPr>
        <w:t xml:space="preserve"> </w:t>
      </w:r>
      <w:proofErr w:type="spellStart"/>
      <w:r w:rsidRPr="008061D2">
        <w:rPr>
          <w:sz w:val="20"/>
          <w:szCs w:val="20"/>
        </w:rPr>
        <w:t>peningkatan</w:t>
      </w:r>
      <w:proofErr w:type="spellEnd"/>
      <w:r w:rsidRPr="008061D2">
        <w:rPr>
          <w:sz w:val="20"/>
          <w:szCs w:val="20"/>
        </w:rPr>
        <w:t xml:space="preserve"> </w:t>
      </w:r>
      <w:proofErr w:type="spellStart"/>
      <w:r w:rsidRPr="008061D2">
        <w:rPr>
          <w:sz w:val="20"/>
          <w:szCs w:val="20"/>
        </w:rPr>
        <w:t>perolehan</w:t>
      </w:r>
      <w:proofErr w:type="spellEnd"/>
      <w:r w:rsidRPr="008061D2">
        <w:rPr>
          <w:sz w:val="20"/>
          <w:szCs w:val="20"/>
        </w:rPr>
        <w:t xml:space="preserve"> </w:t>
      </w:r>
      <w:proofErr w:type="spellStart"/>
      <w:r w:rsidRPr="008061D2">
        <w:rPr>
          <w:sz w:val="20"/>
          <w:szCs w:val="20"/>
        </w:rPr>
        <w:t>kadar</w:t>
      </w:r>
      <w:proofErr w:type="spellEnd"/>
      <w:r w:rsidRPr="008061D2">
        <w:rPr>
          <w:sz w:val="20"/>
          <w:szCs w:val="20"/>
        </w:rPr>
        <w:t xml:space="preserve"> magnesium. </w:t>
      </w:r>
      <w:proofErr w:type="spellStart"/>
      <w:r w:rsidRPr="008061D2">
        <w:rPr>
          <w:sz w:val="20"/>
          <w:szCs w:val="20"/>
        </w:rPr>
        <w:t>Penelitian</w:t>
      </w:r>
      <w:proofErr w:type="spellEnd"/>
      <w:r w:rsidRPr="008061D2">
        <w:rPr>
          <w:sz w:val="20"/>
          <w:szCs w:val="20"/>
        </w:rPr>
        <w:t xml:space="preserve"> </w:t>
      </w:r>
      <w:proofErr w:type="spellStart"/>
      <w:r w:rsidRPr="008061D2">
        <w:rPr>
          <w:sz w:val="20"/>
          <w:szCs w:val="20"/>
        </w:rPr>
        <w:t>ini</w:t>
      </w:r>
      <w:proofErr w:type="spellEnd"/>
      <w:r w:rsidRPr="008061D2">
        <w:rPr>
          <w:sz w:val="20"/>
          <w:szCs w:val="20"/>
        </w:rPr>
        <w:t xml:space="preserve"> </w:t>
      </w:r>
      <w:proofErr w:type="spellStart"/>
      <w:r w:rsidRPr="008061D2">
        <w:rPr>
          <w:sz w:val="20"/>
          <w:szCs w:val="20"/>
        </w:rPr>
        <w:t>bertujuan</w:t>
      </w:r>
      <w:proofErr w:type="spellEnd"/>
      <w:r w:rsidRPr="008061D2">
        <w:rPr>
          <w:sz w:val="20"/>
          <w:szCs w:val="20"/>
        </w:rPr>
        <w:t xml:space="preserve"> </w:t>
      </w:r>
      <w:proofErr w:type="spellStart"/>
      <w:r w:rsidRPr="008061D2">
        <w:rPr>
          <w:sz w:val="20"/>
          <w:szCs w:val="20"/>
        </w:rPr>
        <w:t>untuk</w:t>
      </w:r>
      <w:proofErr w:type="spellEnd"/>
      <w:r w:rsidRPr="008061D2">
        <w:rPr>
          <w:sz w:val="20"/>
          <w:szCs w:val="20"/>
        </w:rPr>
        <w:t xml:space="preserve"> </w:t>
      </w:r>
      <w:proofErr w:type="spellStart"/>
      <w:r w:rsidRPr="008061D2">
        <w:rPr>
          <w:sz w:val="20"/>
          <w:szCs w:val="20"/>
        </w:rPr>
        <w:t>mengkaji</w:t>
      </w:r>
      <w:proofErr w:type="spellEnd"/>
      <w:r w:rsidRPr="008061D2">
        <w:rPr>
          <w:sz w:val="20"/>
          <w:szCs w:val="20"/>
        </w:rPr>
        <w:t xml:space="preserve"> </w:t>
      </w:r>
      <w:proofErr w:type="spellStart"/>
      <w:r w:rsidRPr="008061D2">
        <w:rPr>
          <w:sz w:val="20"/>
          <w:szCs w:val="20"/>
        </w:rPr>
        <w:t>pengaruh</w:t>
      </w:r>
      <w:proofErr w:type="spellEnd"/>
      <w:r w:rsidRPr="008061D2">
        <w:rPr>
          <w:sz w:val="20"/>
          <w:szCs w:val="20"/>
        </w:rPr>
        <w:t xml:space="preserve"> </w:t>
      </w:r>
      <w:proofErr w:type="spellStart"/>
      <w:r w:rsidRPr="008061D2">
        <w:rPr>
          <w:sz w:val="20"/>
          <w:szCs w:val="20"/>
        </w:rPr>
        <w:t>konsentrasi</w:t>
      </w:r>
      <w:proofErr w:type="spellEnd"/>
      <w:r w:rsidRPr="008061D2">
        <w:rPr>
          <w:sz w:val="20"/>
          <w:szCs w:val="20"/>
        </w:rPr>
        <w:t xml:space="preserve"> </w:t>
      </w:r>
      <w:proofErr w:type="spellStart"/>
      <w:r w:rsidRPr="008061D2">
        <w:rPr>
          <w:sz w:val="20"/>
          <w:szCs w:val="20"/>
        </w:rPr>
        <w:t>pelarut</w:t>
      </w:r>
      <w:proofErr w:type="spellEnd"/>
      <w:r w:rsidRPr="008061D2">
        <w:rPr>
          <w:sz w:val="20"/>
          <w:szCs w:val="20"/>
        </w:rPr>
        <w:t xml:space="preserve"> dan </w:t>
      </w:r>
      <w:proofErr w:type="spellStart"/>
      <w:r w:rsidRPr="008061D2">
        <w:rPr>
          <w:sz w:val="20"/>
          <w:szCs w:val="20"/>
        </w:rPr>
        <w:t>temperatur</w:t>
      </w:r>
      <w:proofErr w:type="spellEnd"/>
      <w:r w:rsidRPr="008061D2">
        <w:rPr>
          <w:sz w:val="20"/>
          <w:szCs w:val="20"/>
        </w:rPr>
        <w:t xml:space="preserve"> </w:t>
      </w:r>
      <w:proofErr w:type="spellStart"/>
      <w:r w:rsidRPr="008061D2">
        <w:rPr>
          <w:sz w:val="20"/>
          <w:szCs w:val="20"/>
        </w:rPr>
        <w:t>sehingga</w:t>
      </w:r>
      <w:proofErr w:type="spellEnd"/>
      <w:r w:rsidRPr="008061D2">
        <w:rPr>
          <w:sz w:val="20"/>
          <w:szCs w:val="20"/>
        </w:rPr>
        <w:t xml:space="preserve"> </w:t>
      </w:r>
      <w:proofErr w:type="spellStart"/>
      <w:r w:rsidRPr="008061D2">
        <w:rPr>
          <w:sz w:val="20"/>
          <w:szCs w:val="20"/>
        </w:rPr>
        <w:t>didapatkan</w:t>
      </w:r>
      <w:proofErr w:type="spellEnd"/>
      <w:r w:rsidRPr="008061D2">
        <w:rPr>
          <w:sz w:val="20"/>
          <w:szCs w:val="20"/>
        </w:rPr>
        <w:t xml:space="preserve"> </w:t>
      </w:r>
      <w:proofErr w:type="spellStart"/>
      <w:r w:rsidRPr="008061D2">
        <w:rPr>
          <w:sz w:val="20"/>
          <w:szCs w:val="20"/>
        </w:rPr>
        <w:t>kadar</w:t>
      </w:r>
      <w:proofErr w:type="spellEnd"/>
      <w:r w:rsidRPr="008061D2">
        <w:rPr>
          <w:sz w:val="20"/>
          <w:szCs w:val="20"/>
        </w:rPr>
        <w:t xml:space="preserve"> magnesium yang </w:t>
      </w:r>
      <w:proofErr w:type="spellStart"/>
      <w:r w:rsidRPr="008061D2">
        <w:rPr>
          <w:sz w:val="20"/>
          <w:szCs w:val="20"/>
        </w:rPr>
        <w:t>tertinggi</w:t>
      </w:r>
      <w:proofErr w:type="spellEnd"/>
      <w:r w:rsidRPr="008061D2">
        <w:rPr>
          <w:sz w:val="20"/>
          <w:szCs w:val="20"/>
        </w:rPr>
        <w:t xml:space="preserve"> </w:t>
      </w:r>
      <w:proofErr w:type="spellStart"/>
      <w:r w:rsidRPr="008061D2">
        <w:rPr>
          <w:sz w:val="20"/>
          <w:szCs w:val="20"/>
        </w:rPr>
        <w:t>saat</w:t>
      </w:r>
      <w:proofErr w:type="spellEnd"/>
      <w:r w:rsidRPr="008061D2">
        <w:rPr>
          <w:sz w:val="20"/>
          <w:szCs w:val="20"/>
        </w:rPr>
        <w:t xml:space="preserve"> proses </w:t>
      </w:r>
      <w:r w:rsidR="0028656B" w:rsidRPr="0028656B">
        <w:rPr>
          <w:i/>
          <w:iCs/>
          <w:sz w:val="20"/>
          <w:szCs w:val="20"/>
        </w:rPr>
        <w:t>leaching</w:t>
      </w:r>
      <w:r w:rsidRPr="008061D2">
        <w:rPr>
          <w:sz w:val="20"/>
          <w:szCs w:val="20"/>
        </w:rPr>
        <w:t xml:space="preserve">. </w:t>
      </w:r>
      <w:proofErr w:type="spellStart"/>
      <w:r w:rsidRPr="008061D2">
        <w:rPr>
          <w:sz w:val="20"/>
          <w:szCs w:val="20"/>
        </w:rPr>
        <w:t>Penelitian</w:t>
      </w:r>
      <w:proofErr w:type="spellEnd"/>
      <w:r w:rsidRPr="008061D2">
        <w:rPr>
          <w:sz w:val="20"/>
          <w:szCs w:val="20"/>
        </w:rPr>
        <w:t xml:space="preserve"> </w:t>
      </w:r>
      <w:proofErr w:type="spellStart"/>
      <w:r w:rsidRPr="008061D2">
        <w:rPr>
          <w:sz w:val="20"/>
          <w:szCs w:val="20"/>
        </w:rPr>
        <w:t>ini</w:t>
      </w:r>
      <w:proofErr w:type="spellEnd"/>
      <w:r w:rsidRPr="008061D2">
        <w:rPr>
          <w:sz w:val="20"/>
          <w:szCs w:val="20"/>
        </w:rPr>
        <w:t xml:space="preserve"> </w:t>
      </w:r>
      <w:proofErr w:type="spellStart"/>
      <w:r w:rsidRPr="008061D2">
        <w:rPr>
          <w:sz w:val="20"/>
          <w:szCs w:val="20"/>
        </w:rPr>
        <w:t>menggunakan</w:t>
      </w:r>
      <w:proofErr w:type="spellEnd"/>
      <w:r w:rsidRPr="008061D2">
        <w:rPr>
          <w:sz w:val="20"/>
          <w:szCs w:val="20"/>
        </w:rPr>
        <w:t xml:space="preserve"> </w:t>
      </w:r>
      <w:proofErr w:type="spellStart"/>
      <w:r w:rsidRPr="008061D2">
        <w:rPr>
          <w:sz w:val="20"/>
          <w:szCs w:val="20"/>
        </w:rPr>
        <w:t>variasi</w:t>
      </w:r>
      <w:proofErr w:type="spellEnd"/>
      <w:r w:rsidRPr="008061D2">
        <w:rPr>
          <w:sz w:val="20"/>
          <w:szCs w:val="20"/>
        </w:rPr>
        <w:t xml:space="preserve"> </w:t>
      </w:r>
      <w:proofErr w:type="spellStart"/>
      <w:r w:rsidRPr="008061D2">
        <w:rPr>
          <w:sz w:val="20"/>
          <w:szCs w:val="20"/>
        </w:rPr>
        <w:t>konsentrasi</w:t>
      </w:r>
      <w:proofErr w:type="spellEnd"/>
      <w:r w:rsidRPr="008061D2">
        <w:rPr>
          <w:sz w:val="20"/>
          <w:szCs w:val="20"/>
        </w:rPr>
        <w:t xml:space="preserve"> </w:t>
      </w:r>
      <w:proofErr w:type="spellStart"/>
      <w:r w:rsidRPr="008061D2">
        <w:rPr>
          <w:sz w:val="20"/>
          <w:szCs w:val="20"/>
        </w:rPr>
        <w:t>sebesar</w:t>
      </w:r>
      <w:proofErr w:type="spellEnd"/>
      <w:r w:rsidRPr="008061D2">
        <w:rPr>
          <w:sz w:val="20"/>
          <w:szCs w:val="20"/>
        </w:rPr>
        <w:t xml:space="preserve"> 2M; 4M; 6M; dan 8M. </w:t>
      </w:r>
      <w:proofErr w:type="spellStart"/>
      <w:r w:rsidRPr="008061D2">
        <w:rPr>
          <w:sz w:val="20"/>
          <w:szCs w:val="20"/>
        </w:rPr>
        <w:t>Menggunakan</w:t>
      </w:r>
      <w:proofErr w:type="spellEnd"/>
      <w:r w:rsidRPr="008061D2">
        <w:rPr>
          <w:sz w:val="20"/>
          <w:szCs w:val="20"/>
        </w:rPr>
        <w:t xml:space="preserve"> </w:t>
      </w:r>
      <w:proofErr w:type="spellStart"/>
      <w:r w:rsidRPr="008061D2">
        <w:rPr>
          <w:sz w:val="20"/>
          <w:szCs w:val="20"/>
        </w:rPr>
        <w:t>variasi</w:t>
      </w:r>
      <w:proofErr w:type="spellEnd"/>
      <w:r w:rsidRPr="008061D2">
        <w:rPr>
          <w:sz w:val="20"/>
          <w:szCs w:val="20"/>
        </w:rPr>
        <w:t xml:space="preserve"> </w:t>
      </w:r>
      <w:proofErr w:type="spellStart"/>
      <w:r w:rsidRPr="008061D2">
        <w:rPr>
          <w:sz w:val="20"/>
          <w:szCs w:val="20"/>
        </w:rPr>
        <w:t>temperatur</w:t>
      </w:r>
      <w:proofErr w:type="spellEnd"/>
      <w:r w:rsidRPr="008061D2">
        <w:rPr>
          <w:sz w:val="20"/>
          <w:szCs w:val="20"/>
        </w:rPr>
        <w:t xml:space="preserve"> </w:t>
      </w:r>
      <w:proofErr w:type="spellStart"/>
      <w:r w:rsidRPr="008061D2">
        <w:rPr>
          <w:sz w:val="20"/>
          <w:szCs w:val="20"/>
        </w:rPr>
        <w:t>ruang</w:t>
      </w:r>
      <w:proofErr w:type="spellEnd"/>
      <w:r w:rsidRPr="008061D2">
        <w:rPr>
          <w:sz w:val="20"/>
          <w:szCs w:val="20"/>
        </w:rPr>
        <w:t xml:space="preserve">, 60°C, dan 80°C. Proses </w:t>
      </w:r>
      <w:r w:rsidR="0028656B" w:rsidRPr="0028656B">
        <w:rPr>
          <w:i/>
          <w:iCs/>
          <w:sz w:val="20"/>
          <w:szCs w:val="20"/>
        </w:rPr>
        <w:t>leaching</w:t>
      </w:r>
      <w:r w:rsidRPr="008061D2">
        <w:rPr>
          <w:sz w:val="20"/>
          <w:szCs w:val="20"/>
        </w:rPr>
        <w:t xml:space="preserve"> </w:t>
      </w:r>
      <w:proofErr w:type="spellStart"/>
      <w:r w:rsidRPr="008061D2">
        <w:rPr>
          <w:sz w:val="20"/>
          <w:szCs w:val="20"/>
        </w:rPr>
        <w:t>dilakukan</w:t>
      </w:r>
      <w:proofErr w:type="spellEnd"/>
      <w:r w:rsidRPr="008061D2">
        <w:rPr>
          <w:sz w:val="20"/>
          <w:szCs w:val="20"/>
        </w:rPr>
        <w:t xml:space="preserve"> pada 15; 30; 60; 120; dan 240 </w:t>
      </w:r>
      <w:proofErr w:type="spellStart"/>
      <w:r w:rsidRPr="008061D2">
        <w:rPr>
          <w:sz w:val="20"/>
          <w:szCs w:val="20"/>
        </w:rPr>
        <w:t>menit</w:t>
      </w:r>
      <w:proofErr w:type="spellEnd"/>
      <w:r w:rsidRPr="008061D2">
        <w:rPr>
          <w:sz w:val="20"/>
          <w:szCs w:val="20"/>
        </w:rPr>
        <w:t xml:space="preserve">. </w:t>
      </w:r>
      <w:proofErr w:type="spellStart"/>
      <w:r w:rsidRPr="008061D2">
        <w:rPr>
          <w:sz w:val="20"/>
          <w:szCs w:val="20"/>
        </w:rPr>
        <w:t>Analisis</w:t>
      </w:r>
      <w:proofErr w:type="spellEnd"/>
      <w:r w:rsidRPr="008061D2">
        <w:rPr>
          <w:sz w:val="20"/>
          <w:szCs w:val="20"/>
        </w:rPr>
        <w:t xml:space="preserve"> XRF dan ICP-OES </w:t>
      </w:r>
      <w:proofErr w:type="spellStart"/>
      <w:r w:rsidRPr="008061D2">
        <w:rPr>
          <w:sz w:val="20"/>
          <w:szCs w:val="20"/>
        </w:rPr>
        <w:t>dilakukan</w:t>
      </w:r>
      <w:proofErr w:type="spellEnd"/>
      <w:r w:rsidRPr="008061D2">
        <w:rPr>
          <w:sz w:val="20"/>
          <w:szCs w:val="20"/>
        </w:rPr>
        <w:t xml:space="preserve"> </w:t>
      </w:r>
      <w:proofErr w:type="spellStart"/>
      <w:r w:rsidRPr="008061D2">
        <w:rPr>
          <w:sz w:val="20"/>
          <w:szCs w:val="20"/>
        </w:rPr>
        <w:t>untuk</w:t>
      </w:r>
      <w:proofErr w:type="spellEnd"/>
      <w:r w:rsidRPr="008061D2">
        <w:rPr>
          <w:sz w:val="20"/>
          <w:szCs w:val="20"/>
        </w:rPr>
        <w:t xml:space="preserve"> </w:t>
      </w:r>
      <w:proofErr w:type="spellStart"/>
      <w:r w:rsidRPr="008061D2">
        <w:rPr>
          <w:sz w:val="20"/>
          <w:szCs w:val="20"/>
        </w:rPr>
        <w:t>melihat</w:t>
      </w:r>
      <w:proofErr w:type="spellEnd"/>
      <w:r w:rsidRPr="008061D2">
        <w:rPr>
          <w:sz w:val="20"/>
          <w:szCs w:val="20"/>
        </w:rPr>
        <w:t xml:space="preserve"> </w:t>
      </w:r>
      <w:proofErr w:type="spellStart"/>
      <w:r w:rsidRPr="008061D2">
        <w:rPr>
          <w:sz w:val="20"/>
          <w:szCs w:val="20"/>
        </w:rPr>
        <w:t>karakteristik</w:t>
      </w:r>
      <w:proofErr w:type="spellEnd"/>
      <w:r w:rsidRPr="008061D2">
        <w:rPr>
          <w:sz w:val="20"/>
          <w:szCs w:val="20"/>
        </w:rPr>
        <w:t xml:space="preserve"> </w:t>
      </w:r>
      <w:r w:rsidRPr="00BA1A89">
        <w:rPr>
          <w:i/>
          <w:iCs/>
          <w:sz w:val="20"/>
          <w:szCs w:val="20"/>
        </w:rPr>
        <w:t>slag</w:t>
      </w:r>
      <w:r w:rsidRPr="008061D2">
        <w:rPr>
          <w:sz w:val="20"/>
          <w:szCs w:val="20"/>
        </w:rPr>
        <w:t xml:space="preserve"> dan </w:t>
      </w:r>
      <w:proofErr w:type="spellStart"/>
      <w:r w:rsidRPr="008061D2">
        <w:rPr>
          <w:sz w:val="20"/>
          <w:szCs w:val="20"/>
        </w:rPr>
        <w:t>kadar</w:t>
      </w:r>
      <w:proofErr w:type="spellEnd"/>
      <w:r w:rsidRPr="008061D2">
        <w:rPr>
          <w:sz w:val="20"/>
          <w:szCs w:val="20"/>
        </w:rPr>
        <w:t xml:space="preserve"> magnesium </w:t>
      </w:r>
      <w:proofErr w:type="spellStart"/>
      <w:r w:rsidRPr="008061D2">
        <w:rPr>
          <w:sz w:val="20"/>
          <w:szCs w:val="20"/>
        </w:rPr>
        <w:t>setelah</w:t>
      </w:r>
      <w:proofErr w:type="spellEnd"/>
      <w:r w:rsidRPr="008061D2">
        <w:rPr>
          <w:sz w:val="20"/>
          <w:szCs w:val="20"/>
        </w:rPr>
        <w:t xml:space="preserve"> </w:t>
      </w:r>
      <w:proofErr w:type="spellStart"/>
      <w:r w:rsidRPr="008061D2">
        <w:rPr>
          <w:sz w:val="20"/>
          <w:szCs w:val="20"/>
        </w:rPr>
        <w:t>melewati</w:t>
      </w:r>
      <w:proofErr w:type="spellEnd"/>
      <w:r w:rsidRPr="008061D2">
        <w:rPr>
          <w:sz w:val="20"/>
          <w:szCs w:val="20"/>
        </w:rPr>
        <w:t xml:space="preserve"> proses </w:t>
      </w:r>
      <w:r w:rsidRPr="00BA1A89">
        <w:rPr>
          <w:i/>
          <w:iCs/>
          <w:sz w:val="20"/>
          <w:szCs w:val="20"/>
        </w:rPr>
        <w:t>leaching</w:t>
      </w:r>
      <w:r w:rsidRPr="008061D2">
        <w:rPr>
          <w:sz w:val="20"/>
          <w:szCs w:val="20"/>
        </w:rPr>
        <w:t xml:space="preserve">. Hasil </w:t>
      </w:r>
      <w:proofErr w:type="spellStart"/>
      <w:r w:rsidRPr="008061D2">
        <w:rPr>
          <w:sz w:val="20"/>
          <w:szCs w:val="20"/>
        </w:rPr>
        <w:t>penelitian</w:t>
      </w:r>
      <w:proofErr w:type="spellEnd"/>
      <w:r w:rsidRPr="008061D2">
        <w:rPr>
          <w:sz w:val="20"/>
          <w:szCs w:val="20"/>
        </w:rPr>
        <w:t xml:space="preserve"> </w:t>
      </w:r>
      <w:proofErr w:type="spellStart"/>
      <w:r w:rsidRPr="008061D2">
        <w:rPr>
          <w:sz w:val="20"/>
          <w:szCs w:val="20"/>
        </w:rPr>
        <w:t>menunjukkan</w:t>
      </w:r>
      <w:proofErr w:type="spellEnd"/>
      <w:r w:rsidRPr="008061D2">
        <w:rPr>
          <w:sz w:val="20"/>
          <w:szCs w:val="20"/>
        </w:rPr>
        <w:t xml:space="preserve"> </w:t>
      </w:r>
      <w:proofErr w:type="spellStart"/>
      <w:r w:rsidRPr="008061D2">
        <w:rPr>
          <w:sz w:val="20"/>
          <w:szCs w:val="20"/>
        </w:rPr>
        <w:t>bahwa</w:t>
      </w:r>
      <w:proofErr w:type="spellEnd"/>
      <w:r w:rsidRPr="008061D2">
        <w:rPr>
          <w:sz w:val="20"/>
          <w:szCs w:val="20"/>
        </w:rPr>
        <w:t xml:space="preserve"> </w:t>
      </w:r>
      <w:proofErr w:type="spellStart"/>
      <w:r w:rsidRPr="008061D2">
        <w:rPr>
          <w:sz w:val="20"/>
          <w:szCs w:val="20"/>
        </w:rPr>
        <w:t>persen</w:t>
      </w:r>
      <w:proofErr w:type="spellEnd"/>
      <w:r w:rsidRPr="008061D2">
        <w:rPr>
          <w:sz w:val="20"/>
          <w:szCs w:val="20"/>
        </w:rPr>
        <w:t xml:space="preserve"> </w:t>
      </w:r>
      <w:proofErr w:type="spellStart"/>
      <w:r w:rsidRPr="008061D2">
        <w:rPr>
          <w:sz w:val="20"/>
          <w:szCs w:val="20"/>
        </w:rPr>
        <w:t>ekstraksi</w:t>
      </w:r>
      <w:proofErr w:type="spellEnd"/>
      <w:r w:rsidRPr="008061D2">
        <w:rPr>
          <w:sz w:val="20"/>
          <w:szCs w:val="20"/>
        </w:rPr>
        <w:t xml:space="preserve"> Mg </w:t>
      </w:r>
      <w:proofErr w:type="spellStart"/>
      <w:r w:rsidRPr="008061D2">
        <w:rPr>
          <w:sz w:val="20"/>
          <w:szCs w:val="20"/>
        </w:rPr>
        <w:t>tertinggi</w:t>
      </w:r>
      <w:proofErr w:type="spellEnd"/>
      <w:r w:rsidRPr="008061D2">
        <w:rPr>
          <w:sz w:val="20"/>
          <w:szCs w:val="20"/>
        </w:rPr>
        <w:t xml:space="preserve"> </w:t>
      </w:r>
      <w:proofErr w:type="spellStart"/>
      <w:r w:rsidRPr="008061D2">
        <w:rPr>
          <w:sz w:val="20"/>
          <w:szCs w:val="20"/>
        </w:rPr>
        <w:t>sebesar</w:t>
      </w:r>
      <w:proofErr w:type="spellEnd"/>
      <w:r w:rsidRPr="008061D2">
        <w:rPr>
          <w:sz w:val="20"/>
          <w:szCs w:val="20"/>
        </w:rPr>
        <w:t xml:space="preserve"> 82,67% pada </w:t>
      </w:r>
      <w:proofErr w:type="spellStart"/>
      <w:r w:rsidRPr="008061D2">
        <w:rPr>
          <w:sz w:val="20"/>
          <w:szCs w:val="20"/>
        </w:rPr>
        <w:t>temperatur</w:t>
      </w:r>
      <w:proofErr w:type="spellEnd"/>
      <w:r w:rsidRPr="008061D2">
        <w:rPr>
          <w:sz w:val="20"/>
          <w:szCs w:val="20"/>
        </w:rPr>
        <w:t xml:space="preserve"> 80°C, </w:t>
      </w:r>
      <w:proofErr w:type="spellStart"/>
      <w:r w:rsidRPr="008061D2">
        <w:rPr>
          <w:sz w:val="20"/>
          <w:szCs w:val="20"/>
        </w:rPr>
        <w:t>konsentrasi</w:t>
      </w:r>
      <w:proofErr w:type="spellEnd"/>
      <w:r w:rsidRPr="008061D2">
        <w:rPr>
          <w:sz w:val="20"/>
          <w:szCs w:val="20"/>
        </w:rPr>
        <w:t xml:space="preserve"> </w:t>
      </w:r>
      <w:proofErr w:type="spellStart"/>
      <w:r w:rsidRPr="008061D2">
        <w:rPr>
          <w:sz w:val="20"/>
          <w:szCs w:val="20"/>
        </w:rPr>
        <w:t>pelarut</w:t>
      </w:r>
      <w:proofErr w:type="spellEnd"/>
      <w:r w:rsidRPr="008061D2">
        <w:rPr>
          <w:sz w:val="20"/>
          <w:szCs w:val="20"/>
        </w:rPr>
        <w:t xml:space="preserve"> 2M </w:t>
      </w:r>
      <w:proofErr w:type="spellStart"/>
      <w:r w:rsidRPr="008061D2">
        <w:rPr>
          <w:sz w:val="20"/>
          <w:szCs w:val="20"/>
        </w:rPr>
        <w:t>selama</w:t>
      </w:r>
      <w:proofErr w:type="spellEnd"/>
      <w:r w:rsidRPr="008061D2">
        <w:rPr>
          <w:sz w:val="20"/>
          <w:szCs w:val="20"/>
        </w:rPr>
        <w:t xml:space="preserve"> 30 </w:t>
      </w:r>
      <w:proofErr w:type="spellStart"/>
      <w:r w:rsidRPr="008061D2">
        <w:rPr>
          <w:sz w:val="20"/>
          <w:szCs w:val="20"/>
        </w:rPr>
        <w:t>menit</w:t>
      </w:r>
      <w:proofErr w:type="spellEnd"/>
      <w:r w:rsidRPr="008061D2">
        <w:rPr>
          <w:sz w:val="20"/>
          <w:szCs w:val="20"/>
        </w:rPr>
        <w:t xml:space="preserve">. </w:t>
      </w:r>
      <w:proofErr w:type="spellStart"/>
      <w:r w:rsidRPr="008061D2">
        <w:rPr>
          <w:sz w:val="20"/>
          <w:szCs w:val="20"/>
        </w:rPr>
        <w:t>Dengan</w:t>
      </w:r>
      <w:proofErr w:type="spellEnd"/>
      <w:r w:rsidRPr="008061D2">
        <w:rPr>
          <w:sz w:val="20"/>
          <w:szCs w:val="20"/>
        </w:rPr>
        <w:t xml:space="preserve"> </w:t>
      </w:r>
      <w:proofErr w:type="spellStart"/>
      <w:r w:rsidRPr="008061D2">
        <w:rPr>
          <w:sz w:val="20"/>
          <w:szCs w:val="20"/>
        </w:rPr>
        <w:t>selektivitas</w:t>
      </w:r>
      <w:proofErr w:type="spellEnd"/>
      <w:r w:rsidRPr="008061D2">
        <w:rPr>
          <w:sz w:val="20"/>
          <w:szCs w:val="20"/>
        </w:rPr>
        <w:t xml:space="preserve"> </w:t>
      </w:r>
      <w:r w:rsidR="0028656B" w:rsidRPr="0028656B">
        <w:rPr>
          <w:i/>
          <w:iCs/>
          <w:sz w:val="20"/>
          <w:szCs w:val="20"/>
        </w:rPr>
        <w:t>leaching</w:t>
      </w:r>
      <w:r w:rsidRPr="008061D2">
        <w:rPr>
          <w:sz w:val="20"/>
          <w:szCs w:val="20"/>
        </w:rPr>
        <w:t xml:space="preserve"> </w:t>
      </w:r>
      <w:proofErr w:type="spellStart"/>
      <w:r w:rsidRPr="008061D2">
        <w:rPr>
          <w:sz w:val="20"/>
          <w:szCs w:val="20"/>
        </w:rPr>
        <w:t>terhadap</w:t>
      </w:r>
      <w:proofErr w:type="spellEnd"/>
      <w:r w:rsidRPr="008061D2">
        <w:rPr>
          <w:sz w:val="20"/>
          <w:szCs w:val="20"/>
        </w:rPr>
        <w:t xml:space="preserve"> </w:t>
      </w:r>
      <w:proofErr w:type="spellStart"/>
      <w:r w:rsidRPr="008061D2">
        <w:rPr>
          <w:sz w:val="20"/>
          <w:szCs w:val="20"/>
        </w:rPr>
        <w:t>besi</w:t>
      </w:r>
      <w:proofErr w:type="spellEnd"/>
      <w:r w:rsidRPr="008061D2">
        <w:rPr>
          <w:sz w:val="20"/>
          <w:szCs w:val="20"/>
        </w:rPr>
        <w:t xml:space="preserve"> dan </w:t>
      </w:r>
      <w:proofErr w:type="spellStart"/>
      <w:r w:rsidRPr="008061D2">
        <w:rPr>
          <w:sz w:val="20"/>
          <w:szCs w:val="20"/>
        </w:rPr>
        <w:t>nikel</w:t>
      </w:r>
      <w:proofErr w:type="spellEnd"/>
      <w:r w:rsidRPr="008061D2">
        <w:rPr>
          <w:sz w:val="20"/>
          <w:szCs w:val="20"/>
        </w:rPr>
        <w:t xml:space="preserve"> </w:t>
      </w:r>
      <w:proofErr w:type="spellStart"/>
      <w:r w:rsidRPr="008061D2">
        <w:rPr>
          <w:sz w:val="20"/>
          <w:szCs w:val="20"/>
        </w:rPr>
        <w:t>sebesar</w:t>
      </w:r>
      <w:proofErr w:type="spellEnd"/>
      <w:r w:rsidRPr="008061D2">
        <w:rPr>
          <w:sz w:val="20"/>
          <w:szCs w:val="20"/>
        </w:rPr>
        <w:t xml:space="preserve"> 0,933 dan 0,903.</w:t>
      </w:r>
    </w:p>
    <w:p w14:paraId="1B17BA30" w14:textId="77777777" w:rsidR="008061D2" w:rsidRPr="008061D2" w:rsidRDefault="008061D2" w:rsidP="0022485D">
      <w:pPr>
        <w:spacing w:line="237" w:lineRule="auto"/>
        <w:ind w:left="-90" w:right="111"/>
        <w:rPr>
          <w:sz w:val="20"/>
          <w:szCs w:val="20"/>
        </w:rPr>
      </w:pPr>
      <w:r w:rsidRPr="008061D2">
        <w:rPr>
          <w:sz w:val="20"/>
          <w:szCs w:val="20"/>
        </w:rPr>
        <w:t xml:space="preserve"> </w:t>
      </w:r>
    </w:p>
    <w:p w14:paraId="784E8BE4" w14:textId="77777777" w:rsidR="003823E7" w:rsidRDefault="008061D2" w:rsidP="0022485D">
      <w:pPr>
        <w:spacing w:line="237" w:lineRule="auto"/>
        <w:ind w:left="-90" w:right="111"/>
        <w:rPr>
          <w:sz w:val="20"/>
        </w:rPr>
      </w:pPr>
      <w:r w:rsidRPr="008061D2">
        <w:rPr>
          <w:sz w:val="20"/>
          <w:szCs w:val="20"/>
        </w:rPr>
        <w:t xml:space="preserve">Kata </w:t>
      </w:r>
      <w:proofErr w:type="spellStart"/>
      <w:r w:rsidRPr="008061D2">
        <w:rPr>
          <w:sz w:val="20"/>
          <w:szCs w:val="20"/>
        </w:rPr>
        <w:t>Kunci</w:t>
      </w:r>
      <w:proofErr w:type="spellEnd"/>
      <w:r w:rsidRPr="008061D2">
        <w:rPr>
          <w:sz w:val="20"/>
          <w:szCs w:val="20"/>
        </w:rPr>
        <w:t xml:space="preserve">: </w:t>
      </w:r>
      <w:r w:rsidRPr="00BA1A89">
        <w:rPr>
          <w:i/>
          <w:iCs/>
          <w:sz w:val="20"/>
          <w:szCs w:val="20"/>
        </w:rPr>
        <w:t>Slag</w:t>
      </w:r>
      <w:r w:rsidRPr="008061D2">
        <w:rPr>
          <w:sz w:val="20"/>
          <w:szCs w:val="20"/>
        </w:rPr>
        <w:t xml:space="preserve"> </w:t>
      </w:r>
      <w:proofErr w:type="spellStart"/>
      <w:r w:rsidRPr="008061D2">
        <w:rPr>
          <w:sz w:val="20"/>
          <w:szCs w:val="20"/>
        </w:rPr>
        <w:t>Ferronikel</w:t>
      </w:r>
      <w:proofErr w:type="spellEnd"/>
      <w:r w:rsidRPr="008061D2">
        <w:rPr>
          <w:sz w:val="20"/>
          <w:szCs w:val="20"/>
        </w:rPr>
        <w:t xml:space="preserve">, </w:t>
      </w:r>
      <w:r w:rsidR="0028656B" w:rsidRPr="0028656B">
        <w:rPr>
          <w:i/>
          <w:iCs/>
          <w:sz w:val="20"/>
          <w:szCs w:val="20"/>
        </w:rPr>
        <w:t>Leaching</w:t>
      </w:r>
      <w:r w:rsidRPr="008061D2">
        <w:rPr>
          <w:sz w:val="20"/>
          <w:szCs w:val="20"/>
        </w:rPr>
        <w:t xml:space="preserve">, </w:t>
      </w:r>
      <w:proofErr w:type="spellStart"/>
      <w:r w:rsidRPr="008061D2">
        <w:rPr>
          <w:sz w:val="20"/>
          <w:szCs w:val="20"/>
        </w:rPr>
        <w:t>Asam</w:t>
      </w:r>
      <w:proofErr w:type="spellEnd"/>
      <w:r w:rsidRPr="008061D2">
        <w:rPr>
          <w:sz w:val="20"/>
          <w:szCs w:val="20"/>
        </w:rPr>
        <w:t xml:space="preserve"> </w:t>
      </w:r>
      <w:proofErr w:type="spellStart"/>
      <w:r w:rsidRPr="008061D2">
        <w:rPr>
          <w:sz w:val="20"/>
          <w:szCs w:val="20"/>
        </w:rPr>
        <w:t>Klorida</w:t>
      </w:r>
      <w:proofErr w:type="spellEnd"/>
      <w:r w:rsidRPr="008061D2">
        <w:rPr>
          <w:sz w:val="20"/>
          <w:szCs w:val="20"/>
        </w:rPr>
        <w:t xml:space="preserve">, Magnesium, </w:t>
      </w:r>
      <w:proofErr w:type="spellStart"/>
      <w:r w:rsidRPr="008061D2">
        <w:rPr>
          <w:sz w:val="20"/>
          <w:szCs w:val="20"/>
        </w:rPr>
        <w:t>Persen</w:t>
      </w:r>
      <w:proofErr w:type="spellEnd"/>
      <w:r w:rsidRPr="008061D2">
        <w:rPr>
          <w:sz w:val="20"/>
          <w:szCs w:val="20"/>
        </w:rPr>
        <w:t xml:space="preserve"> </w:t>
      </w:r>
      <w:proofErr w:type="spellStart"/>
      <w:r w:rsidRPr="008061D2">
        <w:rPr>
          <w:sz w:val="20"/>
          <w:szCs w:val="20"/>
        </w:rPr>
        <w:t>Ekstraksi</w:t>
      </w:r>
      <w:proofErr w:type="spellEnd"/>
      <w:r w:rsidRPr="008061D2">
        <w:rPr>
          <w:sz w:val="20"/>
          <w:szCs w:val="20"/>
        </w:rPr>
        <w:t>.</w:t>
      </w:r>
    </w:p>
    <w:p w14:paraId="78599C77" w14:textId="77777777" w:rsidR="0028656B" w:rsidRDefault="0028656B">
      <w:pPr>
        <w:pStyle w:val="BodyText"/>
        <w:rPr>
          <w:sz w:val="20"/>
        </w:rPr>
      </w:pPr>
    </w:p>
    <w:p w14:paraId="20D47E23" w14:textId="77777777" w:rsidR="0028656B" w:rsidRDefault="0028656B">
      <w:pPr>
        <w:pStyle w:val="BodyText"/>
        <w:rPr>
          <w:sz w:val="20"/>
        </w:rPr>
      </w:pPr>
      <w:bookmarkStart w:id="1" w:name="_GoBack"/>
      <w:bookmarkEnd w:id="1"/>
    </w:p>
    <w:sectPr w:rsidR="0028656B" w:rsidSect="00475B1D">
      <w:pgSz w:w="11910" w:h="16850"/>
      <w:pgMar w:top="2268" w:right="1418" w:bottom="153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043"/>
    <w:multiLevelType w:val="hybridMultilevel"/>
    <w:tmpl w:val="561608F0"/>
    <w:lvl w:ilvl="0" w:tplc="38A2FC42">
      <w:start w:val="1"/>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26F0F15"/>
    <w:multiLevelType w:val="multilevel"/>
    <w:tmpl w:val="F5CE9ED4"/>
    <w:lvl w:ilvl="0">
      <w:start w:val="1"/>
      <w:numFmt w:val="decimal"/>
      <w:lvlText w:val="%1."/>
      <w:lvlJc w:val="left"/>
      <w:pPr>
        <w:ind w:left="344" w:hanging="226"/>
      </w:pPr>
      <w:rPr>
        <w:rFonts w:ascii="Times New Roman" w:eastAsia="Times New Roman" w:hAnsi="Times New Roman" w:cs="Times New Roman" w:hint="default"/>
        <w:b/>
        <w:bCs/>
        <w:w w:val="100"/>
        <w:sz w:val="22"/>
        <w:szCs w:val="22"/>
      </w:rPr>
    </w:lvl>
    <w:lvl w:ilvl="1">
      <w:start w:val="1"/>
      <w:numFmt w:val="decimal"/>
      <w:lvlText w:val="%1.%2."/>
      <w:lvlJc w:val="left"/>
      <w:pPr>
        <w:ind w:left="510" w:hanging="392"/>
      </w:pPr>
      <w:rPr>
        <w:rFonts w:ascii="Times New Roman" w:eastAsia="Times New Roman" w:hAnsi="Times New Roman" w:cs="Times New Roman" w:hint="default"/>
        <w:i/>
        <w:w w:val="100"/>
        <w:sz w:val="22"/>
        <w:szCs w:val="22"/>
      </w:rPr>
    </w:lvl>
    <w:lvl w:ilvl="2">
      <w:numFmt w:val="bullet"/>
      <w:lvlText w:val="•"/>
      <w:lvlJc w:val="left"/>
      <w:pPr>
        <w:ind w:left="1496" w:hanging="392"/>
      </w:pPr>
      <w:rPr>
        <w:rFonts w:hint="default"/>
      </w:rPr>
    </w:lvl>
    <w:lvl w:ilvl="3">
      <w:numFmt w:val="bullet"/>
      <w:lvlText w:val="•"/>
      <w:lvlJc w:val="left"/>
      <w:pPr>
        <w:ind w:left="2472" w:hanging="392"/>
      </w:pPr>
      <w:rPr>
        <w:rFonts w:hint="default"/>
      </w:rPr>
    </w:lvl>
    <w:lvl w:ilvl="4">
      <w:numFmt w:val="bullet"/>
      <w:lvlText w:val="•"/>
      <w:lvlJc w:val="left"/>
      <w:pPr>
        <w:ind w:left="3448" w:hanging="392"/>
      </w:pPr>
      <w:rPr>
        <w:rFonts w:hint="default"/>
      </w:rPr>
    </w:lvl>
    <w:lvl w:ilvl="5">
      <w:numFmt w:val="bullet"/>
      <w:lvlText w:val="•"/>
      <w:lvlJc w:val="left"/>
      <w:pPr>
        <w:ind w:left="4425" w:hanging="392"/>
      </w:pPr>
      <w:rPr>
        <w:rFonts w:hint="default"/>
      </w:rPr>
    </w:lvl>
    <w:lvl w:ilvl="6">
      <w:numFmt w:val="bullet"/>
      <w:lvlText w:val="•"/>
      <w:lvlJc w:val="left"/>
      <w:pPr>
        <w:ind w:left="5401" w:hanging="392"/>
      </w:pPr>
      <w:rPr>
        <w:rFonts w:hint="default"/>
      </w:rPr>
    </w:lvl>
    <w:lvl w:ilvl="7">
      <w:numFmt w:val="bullet"/>
      <w:lvlText w:val="•"/>
      <w:lvlJc w:val="left"/>
      <w:pPr>
        <w:ind w:left="6377" w:hanging="392"/>
      </w:pPr>
      <w:rPr>
        <w:rFonts w:hint="default"/>
      </w:rPr>
    </w:lvl>
    <w:lvl w:ilvl="8">
      <w:numFmt w:val="bullet"/>
      <w:lvlText w:val="•"/>
      <w:lvlJc w:val="left"/>
      <w:pPr>
        <w:ind w:left="7353" w:hanging="392"/>
      </w:pPr>
      <w:rPr>
        <w:rFonts w:hint="default"/>
      </w:rPr>
    </w:lvl>
  </w:abstractNum>
  <w:abstractNum w:abstractNumId="2" w15:restartNumberingAfterBreak="0">
    <w:nsid w:val="0D8017C9"/>
    <w:multiLevelType w:val="hybridMultilevel"/>
    <w:tmpl w:val="48C8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B3D9A"/>
    <w:multiLevelType w:val="multilevel"/>
    <w:tmpl w:val="EBF83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90101B"/>
    <w:multiLevelType w:val="hybridMultilevel"/>
    <w:tmpl w:val="BD3A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8512F"/>
    <w:multiLevelType w:val="multilevel"/>
    <w:tmpl w:val="85F81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9B7FA7"/>
    <w:multiLevelType w:val="hybridMultilevel"/>
    <w:tmpl w:val="72164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00C6A"/>
    <w:multiLevelType w:val="hybridMultilevel"/>
    <w:tmpl w:val="7E2248A2"/>
    <w:lvl w:ilvl="0" w:tplc="9DCE7F20">
      <w:start w:val="1"/>
      <w:numFmt w:val="decimal"/>
      <w:lvlText w:val="4.%1"/>
      <w:lvlJc w:val="left"/>
      <w:pPr>
        <w:ind w:left="720" w:hanging="360"/>
      </w:pPr>
      <w:rPr>
        <w:rFonts w:hint="default"/>
        <w:b/>
        <w:bCs w:val="0"/>
      </w:rPr>
    </w:lvl>
    <w:lvl w:ilvl="1" w:tplc="E02805DC">
      <w:start w:val="1"/>
      <w:numFmt w:val="decimal"/>
      <w:lvlText w:val="4.1.%2"/>
      <w:lvlJc w:val="left"/>
      <w:pPr>
        <w:ind w:left="1440" w:hanging="360"/>
      </w:pPr>
      <w:rPr>
        <w:rFonts w:hint="default"/>
        <w:b/>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E7"/>
    <w:rsid w:val="000253C2"/>
    <w:rsid w:val="000373E5"/>
    <w:rsid w:val="000504C0"/>
    <w:rsid w:val="000A3589"/>
    <w:rsid w:val="000B530F"/>
    <w:rsid w:val="000D0D03"/>
    <w:rsid w:val="00101620"/>
    <w:rsid w:val="00137718"/>
    <w:rsid w:val="00141244"/>
    <w:rsid w:val="0017568D"/>
    <w:rsid w:val="001A3B88"/>
    <w:rsid w:val="00220EF6"/>
    <w:rsid w:val="0022485D"/>
    <w:rsid w:val="0028656B"/>
    <w:rsid w:val="00337D3D"/>
    <w:rsid w:val="003672CB"/>
    <w:rsid w:val="003823E7"/>
    <w:rsid w:val="003F1EA1"/>
    <w:rsid w:val="003F7FF0"/>
    <w:rsid w:val="0040652B"/>
    <w:rsid w:val="00451F7B"/>
    <w:rsid w:val="00471FE5"/>
    <w:rsid w:val="00475B1D"/>
    <w:rsid w:val="0049697B"/>
    <w:rsid w:val="004B5EB2"/>
    <w:rsid w:val="004D2B41"/>
    <w:rsid w:val="0051197D"/>
    <w:rsid w:val="00557C49"/>
    <w:rsid w:val="00586E12"/>
    <w:rsid w:val="00600832"/>
    <w:rsid w:val="00606075"/>
    <w:rsid w:val="00611A21"/>
    <w:rsid w:val="006322AA"/>
    <w:rsid w:val="006554EB"/>
    <w:rsid w:val="0071584D"/>
    <w:rsid w:val="00721EFF"/>
    <w:rsid w:val="00767A23"/>
    <w:rsid w:val="00797E33"/>
    <w:rsid w:val="008061D2"/>
    <w:rsid w:val="00820833"/>
    <w:rsid w:val="00856592"/>
    <w:rsid w:val="008F75B4"/>
    <w:rsid w:val="00944912"/>
    <w:rsid w:val="009B2153"/>
    <w:rsid w:val="009F2B58"/>
    <w:rsid w:val="00A46458"/>
    <w:rsid w:val="00BA1A89"/>
    <w:rsid w:val="00BB3EC9"/>
    <w:rsid w:val="00C061A8"/>
    <w:rsid w:val="00C33260"/>
    <w:rsid w:val="00C3408A"/>
    <w:rsid w:val="00C7346B"/>
    <w:rsid w:val="00C9489B"/>
    <w:rsid w:val="00CD5011"/>
    <w:rsid w:val="00D13537"/>
    <w:rsid w:val="00DC073F"/>
    <w:rsid w:val="00E1139A"/>
    <w:rsid w:val="00E71F76"/>
    <w:rsid w:val="00ED1558"/>
    <w:rsid w:val="00F01F1B"/>
    <w:rsid w:val="00F1164D"/>
    <w:rsid w:val="00F62E84"/>
    <w:rsid w:val="00FB394E"/>
    <w:rsid w:val="00FF7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02B3"/>
  <w15:docId w15:val="{2311DFB2-4DB0-45B2-816E-98BE8EAD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62E84"/>
    <w:rPr>
      <w:rFonts w:ascii="Times New Roman" w:eastAsia="Times New Roman" w:hAnsi="Times New Roman" w:cs="Times New Roman"/>
    </w:rPr>
  </w:style>
  <w:style w:type="paragraph" w:styleId="Heading1">
    <w:name w:val="heading 1"/>
    <w:basedOn w:val="Normal"/>
    <w:uiPriority w:val="1"/>
    <w:qFormat/>
    <w:rsid w:val="00F62E84"/>
    <w:pPr>
      <w:ind w:left="2135" w:right="-14"/>
      <w:outlineLvl w:val="0"/>
    </w:pPr>
    <w:rPr>
      <w:sz w:val="28"/>
      <w:szCs w:val="28"/>
    </w:rPr>
  </w:style>
  <w:style w:type="paragraph" w:styleId="Heading2">
    <w:name w:val="heading 2"/>
    <w:basedOn w:val="Normal"/>
    <w:uiPriority w:val="1"/>
    <w:qFormat/>
    <w:rsid w:val="00F62E84"/>
    <w:pPr>
      <w:spacing w:before="70"/>
      <w:ind w:left="1055"/>
      <w:outlineLvl w:val="1"/>
    </w:pPr>
    <w:rPr>
      <w:sz w:val="24"/>
      <w:szCs w:val="24"/>
    </w:rPr>
  </w:style>
  <w:style w:type="paragraph" w:styleId="Heading3">
    <w:name w:val="heading 3"/>
    <w:basedOn w:val="Normal"/>
    <w:link w:val="Heading3Char"/>
    <w:uiPriority w:val="1"/>
    <w:qFormat/>
    <w:rsid w:val="00F62E84"/>
    <w:pPr>
      <w:spacing w:line="251" w:lineRule="exact"/>
      <w:ind w:left="344" w:hanging="22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62E84"/>
  </w:style>
  <w:style w:type="paragraph" w:styleId="ListParagraph">
    <w:name w:val="List Paragraph"/>
    <w:aliases w:val="HEADING 1,List Paragraph1"/>
    <w:basedOn w:val="Normal"/>
    <w:link w:val="ListParagraphChar"/>
    <w:uiPriority w:val="34"/>
    <w:qFormat/>
    <w:rsid w:val="00F62E84"/>
    <w:pPr>
      <w:spacing w:line="251" w:lineRule="exact"/>
      <w:ind w:left="344" w:hanging="226"/>
      <w:jc w:val="both"/>
    </w:pPr>
  </w:style>
  <w:style w:type="paragraph" w:customStyle="1" w:styleId="TableParagraph">
    <w:name w:val="Table Paragraph"/>
    <w:basedOn w:val="Normal"/>
    <w:uiPriority w:val="1"/>
    <w:qFormat/>
    <w:rsid w:val="00F62E84"/>
    <w:pPr>
      <w:spacing w:line="241" w:lineRule="exact"/>
      <w:ind w:left="187"/>
      <w:jc w:val="center"/>
    </w:pPr>
  </w:style>
  <w:style w:type="character" w:customStyle="1" w:styleId="ListParagraphChar">
    <w:name w:val="List Paragraph Char"/>
    <w:aliases w:val="HEADING 1 Char,List Paragraph1 Char"/>
    <w:basedOn w:val="DefaultParagraphFont"/>
    <w:link w:val="ListParagraph"/>
    <w:uiPriority w:val="34"/>
    <w:rsid w:val="000A358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2B58"/>
    <w:rPr>
      <w:sz w:val="16"/>
      <w:szCs w:val="16"/>
    </w:rPr>
  </w:style>
  <w:style w:type="paragraph" w:styleId="CommentText">
    <w:name w:val="annotation text"/>
    <w:basedOn w:val="Normal"/>
    <w:link w:val="CommentTextChar"/>
    <w:uiPriority w:val="99"/>
    <w:semiHidden/>
    <w:unhideWhenUsed/>
    <w:rsid w:val="009F2B58"/>
    <w:rPr>
      <w:sz w:val="20"/>
      <w:szCs w:val="20"/>
    </w:rPr>
  </w:style>
  <w:style w:type="character" w:customStyle="1" w:styleId="CommentTextChar">
    <w:name w:val="Comment Text Char"/>
    <w:basedOn w:val="DefaultParagraphFont"/>
    <w:link w:val="CommentText"/>
    <w:uiPriority w:val="99"/>
    <w:semiHidden/>
    <w:rsid w:val="009F2B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2B58"/>
    <w:rPr>
      <w:b/>
      <w:bCs/>
    </w:rPr>
  </w:style>
  <w:style w:type="character" w:customStyle="1" w:styleId="CommentSubjectChar">
    <w:name w:val="Comment Subject Char"/>
    <w:basedOn w:val="CommentTextChar"/>
    <w:link w:val="CommentSubject"/>
    <w:uiPriority w:val="99"/>
    <w:semiHidden/>
    <w:rsid w:val="009F2B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2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B58"/>
    <w:rPr>
      <w:rFonts w:ascii="Segoe UI" w:eastAsia="Times New Roman" w:hAnsi="Segoe UI" w:cs="Segoe UI"/>
      <w:sz w:val="18"/>
      <w:szCs w:val="18"/>
    </w:rPr>
  </w:style>
  <w:style w:type="paragraph" w:customStyle="1" w:styleId="BodyChar">
    <w:name w:val="Body Char"/>
    <w:link w:val="BodyCharChar"/>
    <w:rsid w:val="00557C49"/>
    <w:pPr>
      <w:widowControl/>
      <w:tabs>
        <w:tab w:val="left" w:pos="567"/>
      </w:tabs>
      <w:jc w:val="both"/>
    </w:pPr>
    <w:rPr>
      <w:rFonts w:ascii="Times" w:eastAsia="Times New Roman" w:hAnsi="Times" w:cs="Times New Roman"/>
      <w:color w:val="000000"/>
      <w:lang w:val="en-GB"/>
    </w:rPr>
  </w:style>
  <w:style w:type="character" w:customStyle="1" w:styleId="BodyCharChar">
    <w:name w:val="Body Char Char"/>
    <w:link w:val="BodyChar"/>
    <w:rsid w:val="00557C49"/>
    <w:rPr>
      <w:rFonts w:ascii="Times" w:eastAsia="Times New Roman" w:hAnsi="Times" w:cs="Times New Roman"/>
      <w:color w:val="000000"/>
      <w:lang w:val="en-GB"/>
    </w:rPr>
  </w:style>
  <w:style w:type="paragraph" w:customStyle="1" w:styleId="FigureCaption">
    <w:name w:val="FigureCaption"/>
    <w:rsid w:val="00557C49"/>
    <w:pPr>
      <w:widowControl/>
      <w:spacing w:before="170"/>
      <w:ind w:left="28"/>
      <w:jc w:val="center"/>
    </w:pPr>
    <w:rPr>
      <w:rFonts w:ascii="Times" w:eastAsia="Times New Roman" w:hAnsi="Times" w:cs="Times New Roman"/>
      <w:color w:val="000000"/>
      <w:lang w:val="en-GB"/>
    </w:rPr>
  </w:style>
  <w:style w:type="paragraph" w:customStyle="1" w:styleId="FigureCaption0">
    <w:name w:val="Figure Caption"/>
    <w:next w:val="Normal"/>
    <w:rsid w:val="00C3408A"/>
    <w:pPr>
      <w:widowControl/>
      <w:spacing w:before="120"/>
      <w:jc w:val="center"/>
    </w:pPr>
    <w:rPr>
      <w:rFonts w:ascii="Times New Roman" w:eastAsia="Times New Roman" w:hAnsi="Times New Roman" w:cs="Times New Roman"/>
      <w:sz w:val="18"/>
      <w:szCs w:val="20"/>
    </w:rPr>
  </w:style>
  <w:style w:type="table" w:styleId="TableGrid">
    <w:name w:val="Table Grid"/>
    <w:basedOn w:val="TableNormal"/>
    <w:uiPriority w:val="59"/>
    <w:rsid w:val="00471FE5"/>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1"/>
    <w:rsid w:val="00767A23"/>
    <w:rPr>
      <w:rFonts w:ascii="Times New Roman" w:eastAsia="Times New Roman" w:hAnsi="Times New Roman" w:cs="Times New Roman"/>
      <w:b/>
      <w:bCs/>
    </w:rPr>
  </w:style>
  <w:style w:type="character" w:styleId="Hyperlink">
    <w:name w:val="Hyperlink"/>
    <w:basedOn w:val="DefaultParagraphFont"/>
    <w:uiPriority w:val="99"/>
    <w:unhideWhenUsed/>
    <w:rsid w:val="0022485D"/>
    <w:rPr>
      <w:color w:val="0000FF" w:themeColor="hyperlink"/>
      <w:u w:val="single"/>
    </w:rPr>
  </w:style>
  <w:style w:type="character" w:styleId="UnresolvedMention">
    <w:name w:val="Unresolved Mention"/>
    <w:basedOn w:val="DefaultParagraphFont"/>
    <w:uiPriority w:val="99"/>
    <w:semiHidden/>
    <w:unhideWhenUsed/>
    <w:rsid w:val="0022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andinnie@untirta.ac.id" TargetMode="External"/><Relationship Id="rId3" Type="http://schemas.openxmlformats.org/officeDocument/2006/relationships/styles" Target="styles.xml"/><Relationship Id="rId7" Type="http://schemas.openxmlformats.org/officeDocument/2006/relationships/hyperlink" Target="mailto:2agus.budi71@ui.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azmi.khaeru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9CB1-BF2C-47B4-BDC5-232DBBED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conferenceseries.iop.org materials science and engineering open access proceedings IOP Conferences Series: Materials Science and Engineering</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conferenceseries.iop.org materials science and engineering open access proceedings IOP Conferences Series: Materials Science and Engineering</dc:title>
  <dc:creator>Graham Douglas</dc:creator>
  <cp:keywords>conferenceseries.iop.org/ees, materials science and engineering, open access, proceedings, template, fast, affordable, flexible</cp:keywords>
  <cp:lastModifiedBy>@Azmi.Khaerul</cp:lastModifiedBy>
  <cp:revision>2</cp:revision>
  <dcterms:created xsi:type="dcterms:W3CDTF">2019-01-03T18:16:00Z</dcterms:created>
  <dcterms:modified xsi:type="dcterms:W3CDTF">2019-01-03T18:16:00Z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Office Word 2007</vt:lpwstr>
  </property>
  <property fmtid="{D5CDD505-2E9C-101B-9397-08002B2CF9AE}" pid="4" name="LastSaved">
    <vt:filetime>2017-09-20T00:00:00Z</vt:filetime>
  </property>
  <property fmtid="{D5CDD505-2E9C-101B-9397-08002B2CF9AE}" pid="5" name="Mendeley Document_1">
    <vt:lpwstr>True</vt:lpwstr>
  </property>
  <property fmtid="{D5CDD505-2E9C-101B-9397-08002B2CF9AE}" pid="6" name="Mendeley Unique User Id_1">
    <vt:lpwstr>37073bfb-d35f-317f-a85d-6c7636391544</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